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E111C"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37B351E3"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75594EE6"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47EF1E04" w14:textId="2FCA91DA" w:rsidR="00EC7C8E" w:rsidRPr="00402CEB" w:rsidRDefault="00EC7C8E" w:rsidP="00402CEB">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FOR </w:t>
      </w:r>
      <w:r w:rsidRPr="009A3EA6">
        <w:rPr>
          <w:rFonts w:ascii="Times New Roman" w:hAnsi="Times New Roman" w:cs="Times New Roman"/>
          <w:highlight w:val="yellow"/>
        </w:rPr>
        <w:t>PROPOSAL</w:t>
      </w:r>
      <w:r w:rsidRPr="009A3EA6">
        <w:rPr>
          <w:rFonts w:ascii="Times New Roman" w:hAnsi="Times New Roman" w:cs="Times New Roman"/>
        </w:rPr>
        <w:t xml:space="preserve"> </w:t>
      </w:r>
      <w:bookmarkStart w:id="0" w:name="_Hlk219984815"/>
      <w:r w:rsidR="00551D34">
        <w:rPr>
          <w:rFonts w:ascii="Times New Roman" w:hAnsi="Times New Roman" w:cs="Times New Roman"/>
        </w:rPr>
        <w:t>#</w:t>
      </w:r>
      <w:r w:rsidR="00402CEB">
        <w:rPr>
          <w:rFonts w:ascii="Times New Roman" w:hAnsi="Times New Roman" w:cs="Times New Roman"/>
        </w:rPr>
        <w:t>2026</w:t>
      </w:r>
      <w:r w:rsidR="00402CEB" w:rsidRPr="00402CEB">
        <w:rPr>
          <w:rFonts w:ascii="Times New Roman" w:hAnsi="Times New Roman" w:cs="Times New Roman"/>
        </w:rPr>
        <w:t>1362832</w:t>
      </w:r>
      <w:r w:rsidR="00402CEB">
        <w:rPr>
          <w:rFonts w:ascii="Times New Roman" w:hAnsi="Times New Roman" w:cs="Times New Roman"/>
        </w:rPr>
        <w:t xml:space="preserve"> </w:t>
      </w:r>
      <w:r w:rsidR="00402CEB" w:rsidRPr="00402CEB">
        <w:rPr>
          <w:rFonts w:ascii="Times New Roman" w:hAnsi="Times New Roman" w:cs="Times New Roman"/>
        </w:rPr>
        <w:t>Employee Health Systems - OH EHR</w:t>
      </w:r>
    </w:p>
    <w:bookmarkEnd w:id="0"/>
    <w:p w14:paraId="3B5F6DAC" w14:textId="77777777" w:rsidR="00EC7C8E" w:rsidRPr="009A3EA6" w:rsidRDefault="00EC7C8E" w:rsidP="00EC7C8E">
      <w:pPr>
        <w:pStyle w:val="CoverEntries"/>
        <w:jc w:val="center"/>
        <w:rPr>
          <w:rFonts w:ascii="Times New Roman" w:hAnsi="Times New Roman" w:cs="Times New Roman"/>
          <w:sz w:val="56"/>
        </w:rPr>
      </w:pPr>
    </w:p>
    <w:p w14:paraId="1D240675" w14:textId="5A5DD436" w:rsidR="00981957" w:rsidRPr="00981957" w:rsidRDefault="00EC7C8E" w:rsidP="00981957">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1" w:name="OLE_LINK1"/>
      <w:r w:rsidRPr="009A3EA6">
        <w:rPr>
          <w:rFonts w:ascii="Times New Roman" w:hAnsi="Times New Roman" w:cs="Times New Roman"/>
          <w:szCs w:val="22"/>
        </w:rPr>
        <w:t xml:space="preserve"> </w:t>
      </w:r>
      <w:r w:rsidR="00981957" w:rsidRPr="00981957">
        <w:rPr>
          <w:rFonts w:ascii="Times New Roman" w:hAnsi="Times New Roman" w:cs="Times New Roman"/>
          <w:szCs w:val="22"/>
        </w:rPr>
        <w:t xml:space="preserve">Employee Health Systems - OH </w:t>
      </w:r>
      <w:r w:rsidR="00522BB0">
        <w:rPr>
          <w:rFonts w:ascii="Times New Roman" w:hAnsi="Times New Roman" w:cs="Times New Roman"/>
          <w:szCs w:val="22"/>
        </w:rPr>
        <w:t>EHR.</w:t>
      </w:r>
    </w:p>
    <w:bookmarkEnd w:id="1"/>
    <w:p w14:paraId="56FF40BD" w14:textId="1D5A29A3" w:rsidR="00EC7C8E" w:rsidRPr="009A3EA6" w:rsidRDefault="00EC7C8E" w:rsidP="00EC7C8E">
      <w:pPr>
        <w:pStyle w:val="CoverEntries"/>
        <w:jc w:val="both"/>
        <w:rPr>
          <w:rFonts w:ascii="Times New Roman" w:hAnsi="Times New Roman" w:cs="Times New Roman"/>
          <w:szCs w:val="22"/>
        </w:rPr>
      </w:pPr>
    </w:p>
    <w:p w14:paraId="19638A06" w14:textId="77777777" w:rsidR="00EC7C8E" w:rsidRPr="009A3EA6" w:rsidRDefault="00EC7C8E" w:rsidP="00EC7C8E">
      <w:pPr>
        <w:pStyle w:val="CoverEntries"/>
        <w:jc w:val="both"/>
        <w:rPr>
          <w:rFonts w:ascii="Times New Roman" w:hAnsi="Times New Roman" w:cs="Times New Roman"/>
          <w:szCs w:val="22"/>
        </w:rPr>
      </w:pPr>
    </w:p>
    <w:p w14:paraId="1AB2C938"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District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even if you are a current or prior vendor for the District.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57DE364B"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02D5C9FF" w14:textId="77777777" w:rsidR="00EC7C8E" w:rsidRPr="009A3EA6" w:rsidRDefault="00EC7C8E" w:rsidP="00EC7C8E">
      <w:pPr>
        <w:pStyle w:val="CoverEntries"/>
        <w:rPr>
          <w:rFonts w:ascii="Times New Roman" w:hAnsi="Times New Roman" w:cs="Times New Roman"/>
        </w:rPr>
      </w:pPr>
    </w:p>
    <w:p w14:paraId="5EB2DA95" w14:textId="79F7B1B7" w:rsidR="00EC7C8E" w:rsidRPr="00981957" w:rsidRDefault="00EC7C8E" w:rsidP="00EC7C8E">
      <w:pPr>
        <w:pStyle w:val="CoverEntries"/>
        <w:rPr>
          <w:rFonts w:ascii="Times New Roman" w:hAnsi="Times New Roman" w:cs="Times New Roman"/>
          <w:color w:val="0000FF"/>
          <w:highlight w:val="yellow"/>
          <w:u w:val="single"/>
        </w:rPr>
      </w:pPr>
      <w:r w:rsidRPr="00981957">
        <w:rPr>
          <w:rFonts w:ascii="Times New Roman" w:hAnsi="Times New Roman" w:cs="Times New Roman"/>
          <w:color w:val="0000FF"/>
          <w:highlight w:val="yellow"/>
        </w:rPr>
        <w:t xml:space="preserve">Release Date: </w:t>
      </w:r>
      <w:r w:rsidR="007B7C5D">
        <w:rPr>
          <w:rFonts w:ascii="Times New Roman" w:hAnsi="Times New Roman" w:cs="Times New Roman"/>
          <w:color w:val="0000FF"/>
          <w:highlight w:val="yellow"/>
          <w:u w:val="single"/>
        </w:rPr>
        <w:t>02-2</w:t>
      </w:r>
      <w:r w:rsidR="00EE218A">
        <w:rPr>
          <w:rFonts w:ascii="Times New Roman" w:hAnsi="Times New Roman" w:cs="Times New Roman"/>
          <w:color w:val="0000FF"/>
          <w:highlight w:val="yellow"/>
          <w:u w:val="single"/>
        </w:rPr>
        <w:t>0</w:t>
      </w:r>
      <w:r w:rsidR="007B7C5D">
        <w:rPr>
          <w:rFonts w:ascii="Times New Roman" w:hAnsi="Times New Roman" w:cs="Times New Roman"/>
          <w:color w:val="0000FF"/>
          <w:highlight w:val="yellow"/>
          <w:u w:val="single"/>
        </w:rPr>
        <w:t>-</w:t>
      </w:r>
      <w:r w:rsidR="00505415">
        <w:rPr>
          <w:rFonts w:ascii="Times New Roman" w:hAnsi="Times New Roman" w:cs="Times New Roman"/>
          <w:color w:val="0000FF"/>
          <w:highlight w:val="yellow"/>
          <w:u w:val="single"/>
        </w:rPr>
        <w:t>20</w:t>
      </w:r>
      <w:r w:rsidR="007B7C5D">
        <w:rPr>
          <w:rFonts w:ascii="Times New Roman" w:hAnsi="Times New Roman" w:cs="Times New Roman"/>
          <w:color w:val="0000FF"/>
          <w:highlight w:val="yellow"/>
          <w:u w:val="single"/>
        </w:rPr>
        <w:t>26</w:t>
      </w:r>
    </w:p>
    <w:p w14:paraId="0E7860A6" w14:textId="0B0D8DD9" w:rsidR="00EC7C8E" w:rsidRPr="009A3EA6" w:rsidRDefault="00EC7C8E" w:rsidP="00EC7C8E">
      <w:pPr>
        <w:pStyle w:val="CoverEntries"/>
        <w:rPr>
          <w:rFonts w:ascii="Times New Roman" w:hAnsi="Times New Roman" w:cs="Times New Roman"/>
          <w:color w:val="0000FF"/>
          <w:u w:val="single"/>
        </w:rPr>
      </w:pPr>
      <w:r w:rsidRPr="00981957">
        <w:rPr>
          <w:rFonts w:ascii="Times New Roman" w:hAnsi="Times New Roman" w:cs="Times New Roman"/>
          <w:color w:val="0000FF"/>
          <w:highlight w:val="yellow"/>
        </w:rPr>
        <w:t xml:space="preserve">Response Deadline: </w:t>
      </w:r>
      <w:r w:rsidR="007B7C5D">
        <w:rPr>
          <w:rFonts w:ascii="Times New Roman" w:hAnsi="Times New Roman" w:cs="Times New Roman"/>
          <w:color w:val="0000FF"/>
          <w:highlight w:val="yellow"/>
          <w:u w:val="single"/>
        </w:rPr>
        <w:t>03-</w:t>
      </w:r>
      <w:r w:rsidR="00EE218A">
        <w:rPr>
          <w:rFonts w:ascii="Times New Roman" w:hAnsi="Times New Roman" w:cs="Times New Roman"/>
          <w:color w:val="0000FF"/>
          <w:highlight w:val="yellow"/>
          <w:u w:val="single"/>
        </w:rPr>
        <w:t>13</w:t>
      </w:r>
      <w:r w:rsidR="007B7C5D">
        <w:rPr>
          <w:rFonts w:ascii="Times New Roman" w:hAnsi="Times New Roman" w:cs="Times New Roman"/>
          <w:color w:val="0000FF"/>
          <w:highlight w:val="yellow"/>
          <w:u w:val="single"/>
        </w:rPr>
        <w:t>-</w:t>
      </w:r>
      <w:r w:rsidR="00505415">
        <w:rPr>
          <w:rFonts w:ascii="Times New Roman" w:hAnsi="Times New Roman" w:cs="Times New Roman"/>
          <w:color w:val="0000FF"/>
          <w:highlight w:val="yellow"/>
          <w:u w:val="single"/>
        </w:rPr>
        <w:t>20</w:t>
      </w:r>
      <w:r w:rsidR="007B7C5D">
        <w:rPr>
          <w:rFonts w:ascii="Times New Roman" w:hAnsi="Times New Roman" w:cs="Times New Roman"/>
          <w:color w:val="0000FF"/>
          <w:highlight w:val="yellow"/>
          <w:u w:val="single"/>
        </w:rPr>
        <w:t>26</w:t>
      </w:r>
      <w:r w:rsidRPr="00981957">
        <w:rPr>
          <w:rFonts w:ascii="Times New Roman" w:hAnsi="Times New Roman" w:cs="Times New Roman"/>
          <w:color w:val="0000FF"/>
          <w:highlight w:val="yellow"/>
          <w:u w:val="single"/>
        </w:rPr>
        <w:t>, 2:00 p.m. CST</w:t>
      </w:r>
      <w:r w:rsidRPr="009A3EA6">
        <w:rPr>
          <w:rFonts w:ascii="Times New Roman" w:hAnsi="Times New Roman" w:cs="Times New Roman"/>
          <w:color w:val="0000FF"/>
          <w:u w:val="single"/>
        </w:rPr>
        <w:t xml:space="preserve"> </w:t>
      </w:r>
    </w:p>
    <w:p w14:paraId="3B20749B"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7262FE7" w14:textId="77777777" w:rsidR="00EC7C8E" w:rsidRPr="009A3EA6" w:rsidRDefault="00EC7C8E" w:rsidP="00C67BCE">
      <w:pPr>
        <w:pStyle w:val="ListParagraph"/>
        <w:numPr>
          <w:ilvl w:val="0"/>
          <w:numId w:val="7"/>
        </w:numPr>
        <w:ind w:left="360" w:hanging="360"/>
        <w:rPr>
          <w:b/>
          <w:szCs w:val="22"/>
        </w:rPr>
      </w:pPr>
      <w:bookmarkStart w:id="2" w:name="_Ref66700099"/>
      <w:r w:rsidRPr="009A3EA6">
        <w:rPr>
          <w:b/>
          <w:szCs w:val="22"/>
        </w:rPr>
        <w:lastRenderedPageBreak/>
        <w:t>OVERVIEW</w:t>
      </w:r>
      <w:bookmarkEnd w:id="2"/>
    </w:p>
    <w:p w14:paraId="3F08A9B4" w14:textId="77777777" w:rsidR="00EC7C8E" w:rsidRPr="009A3EA6" w:rsidRDefault="00EC7C8E" w:rsidP="00EC7C8E">
      <w:pPr>
        <w:pStyle w:val="ListParagraph"/>
        <w:ind w:left="0"/>
      </w:pPr>
    </w:p>
    <w:p w14:paraId="4A6330BD"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5A518E09" w14:textId="68705ADF" w:rsidR="00EC7C8E" w:rsidRPr="00C27097"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District desires to </w:t>
      </w:r>
      <w:r w:rsidRPr="00C27097">
        <w:rPr>
          <w:rFonts w:ascii="Times New Roman" w:hAnsi="Times New Roman" w:cs="Times New Roman"/>
          <w:b w:val="0"/>
          <w:szCs w:val="22"/>
        </w:rPr>
        <w:t xml:space="preserve">award a contract or contracts based upon vendor proposals (“Solicitation Response(s)”) to this Solicitation (“Solicitation”). The District is soliciting vendor proposals from vendors capable of supplying the District with </w:t>
      </w:r>
      <w:r w:rsidR="00981957" w:rsidRPr="00C27097">
        <w:rPr>
          <w:rFonts w:ascii="Times New Roman" w:hAnsi="Times New Roman" w:cs="Times New Roman"/>
        </w:rPr>
        <w:t xml:space="preserve">Employee Health Systems - OH </w:t>
      </w:r>
      <w:r w:rsidR="00EE218A" w:rsidRPr="00C27097">
        <w:rPr>
          <w:rFonts w:ascii="Times New Roman" w:hAnsi="Times New Roman" w:cs="Times New Roman"/>
        </w:rPr>
        <w:t>EHR</w:t>
      </w:r>
      <w:r w:rsidR="00981957" w:rsidRPr="00C27097">
        <w:rPr>
          <w:rFonts w:ascii="Times New Roman" w:hAnsi="Times New Roman" w:cs="Times New Roman"/>
          <w:b w:val="0"/>
          <w:szCs w:val="22"/>
        </w:rPr>
        <w:t xml:space="preserve"> </w:t>
      </w:r>
      <w:r w:rsidRPr="00C27097">
        <w:rPr>
          <w:rFonts w:ascii="Times New Roman" w:hAnsi="Times New Roman" w:cs="Times New Roman"/>
          <w:b w:val="0"/>
          <w:szCs w:val="22"/>
        </w:rPr>
        <w:t>(the “Product”), as set forth and specified herein (See</w:t>
      </w:r>
      <w:r w:rsidRPr="00C27097">
        <w:rPr>
          <w:rFonts w:ascii="Times New Roman" w:hAnsi="Times New Roman" w:cs="Times New Roman"/>
          <w:b w:val="0"/>
        </w:rPr>
        <w:t xml:space="preserve"> </w:t>
      </w:r>
      <w:r w:rsidRPr="00C27097">
        <w:rPr>
          <w:rFonts w:ascii="Times New Roman" w:hAnsi="Times New Roman" w:cs="Times New Roman"/>
          <w:szCs w:val="22"/>
        </w:rPr>
        <w:t xml:space="preserve">Section </w:t>
      </w:r>
      <w:r w:rsidRPr="00C27097">
        <w:rPr>
          <w:rFonts w:ascii="Times New Roman" w:hAnsi="Times New Roman" w:cs="Times New Roman"/>
          <w:szCs w:val="22"/>
        </w:rPr>
        <w:fldChar w:fldCharType="begin"/>
      </w:r>
      <w:r w:rsidRPr="00C27097">
        <w:rPr>
          <w:rFonts w:ascii="Times New Roman" w:hAnsi="Times New Roman" w:cs="Times New Roman"/>
          <w:szCs w:val="22"/>
        </w:rPr>
        <w:instrText xml:space="preserve"> REF _Ref66699916 \w \p \h </w:instrText>
      </w:r>
      <w:r w:rsidR="00B73A19" w:rsidRPr="00C27097">
        <w:rPr>
          <w:rFonts w:ascii="Times New Roman" w:hAnsi="Times New Roman" w:cs="Times New Roman"/>
          <w:szCs w:val="22"/>
        </w:rPr>
        <w:instrText xml:space="preserve"> \* MERGEFORMAT </w:instrText>
      </w:r>
      <w:r w:rsidRPr="00C27097">
        <w:rPr>
          <w:rFonts w:ascii="Times New Roman" w:hAnsi="Times New Roman" w:cs="Times New Roman"/>
          <w:szCs w:val="22"/>
        </w:rPr>
      </w:r>
      <w:r w:rsidRPr="00C27097">
        <w:rPr>
          <w:rFonts w:ascii="Times New Roman" w:hAnsi="Times New Roman" w:cs="Times New Roman"/>
          <w:szCs w:val="22"/>
        </w:rPr>
        <w:fldChar w:fldCharType="separate"/>
      </w:r>
      <w:r w:rsidR="004C203C" w:rsidRPr="00C27097">
        <w:rPr>
          <w:rFonts w:ascii="Times New Roman" w:hAnsi="Times New Roman" w:cs="Times New Roman"/>
          <w:szCs w:val="22"/>
        </w:rPr>
        <w:t>II below</w:t>
      </w:r>
      <w:r w:rsidRPr="00C27097">
        <w:rPr>
          <w:rFonts w:ascii="Times New Roman" w:hAnsi="Times New Roman" w:cs="Times New Roman"/>
          <w:szCs w:val="22"/>
        </w:rPr>
        <w:fldChar w:fldCharType="end"/>
      </w:r>
      <w:r w:rsidRPr="00C27097">
        <w:rPr>
          <w:rFonts w:ascii="Times New Roman" w:hAnsi="Times New Roman" w:cs="Times New Roman"/>
          <w:szCs w:val="22"/>
        </w:rPr>
        <w:t xml:space="preserve">, </w:t>
      </w:r>
      <w:r w:rsidRPr="00C27097">
        <w:rPr>
          <w:rFonts w:ascii="Times New Roman" w:hAnsi="Times New Roman" w:cs="Times New Roman"/>
          <w:szCs w:val="22"/>
        </w:rPr>
        <w:fldChar w:fldCharType="begin"/>
      </w:r>
      <w:r w:rsidRPr="00C27097">
        <w:rPr>
          <w:rFonts w:ascii="Times New Roman" w:hAnsi="Times New Roman" w:cs="Times New Roman"/>
          <w:szCs w:val="22"/>
        </w:rPr>
        <w:instrText xml:space="preserve"> REF _Ref66699916 \h  \* MERGEFORMAT </w:instrText>
      </w:r>
      <w:r w:rsidRPr="00C27097">
        <w:rPr>
          <w:rFonts w:ascii="Times New Roman" w:hAnsi="Times New Roman" w:cs="Times New Roman"/>
          <w:szCs w:val="22"/>
        </w:rPr>
      </w:r>
      <w:r w:rsidRPr="00C27097">
        <w:rPr>
          <w:rFonts w:ascii="Times New Roman" w:hAnsi="Times New Roman" w:cs="Times New Roman"/>
          <w:szCs w:val="22"/>
        </w:rPr>
        <w:fldChar w:fldCharType="separate"/>
      </w:r>
      <w:r w:rsidR="004C203C" w:rsidRPr="00C27097">
        <w:rPr>
          <w:rFonts w:ascii="Times New Roman" w:hAnsi="Times New Roman" w:cs="Times New Roman"/>
          <w:szCs w:val="22"/>
        </w:rPr>
        <w:t>BUSINESS REQUIREMENTS</w:t>
      </w:r>
      <w:r w:rsidRPr="00C27097">
        <w:rPr>
          <w:rFonts w:ascii="Times New Roman" w:hAnsi="Times New Roman" w:cs="Times New Roman"/>
          <w:szCs w:val="22"/>
        </w:rPr>
        <w:fldChar w:fldCharType="end"/>
      </w:r>
      <w:r w:rsidRPr="00C27097">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C27097">
        <w:rPr>
          <w:rFonts w:ascii="Times New Roman" w:hAnsi="Times New Roman" w:cs="Times New Roman"/>
          <w:szCs w:val="22"/>
        </w:rPr>
        <w:t xml:space="preserve">Section </w:t>
      </w:r>
      <w:r w:rsidRPr="00C27097">
        <w:rPr>
          <w:rFonts w:ascii="Times New Roman" w:hAnsi="Times New Roman" w:cs="Times New Roman"/>
          <w:szCs w:val="22"/>
        </w:rPr>
        <w:fldChar w:fldCharType="begin"/>
      </w:r>
      <w:r w:rsidRPr="00C27097">
        <w:rPr>
          <w:rFonts w:ascii="Times New Roman" w:hAnsi="Times New Roman" w:cs="Times New Roman"/>
          <w:szCs w:val="22"/>
        </w:rPr>
        <w:instrText xml:space="preserve"> REF _Ref66699951 \w \h </w:instrText>
      </w:r>
      <w:r w:rsidR="00B73A19" w:rsidRPr="00C27097">
        <w:rPr>
          <w:rFonts w:ascii="Times New Roman" w:hAnsi="Times New Roman" w:cs="Times New Roman"/>
          <w:szCs w:val="22"/>
        </w:rPr>
        <w:instrText xml:space="preserve"> \* MERGEFORMAT </w:instrText>
      </w:r>
      <w:r w:rsidRPr="00C27097">
        <w:rPr>
          <w:rFonts w:ascii="Times New Roman" w:hAnsi="Times New Roman" w:cs="Times New Roman"/>
          <w:szCs w:val="22"/>
        </w:rPr>
      </w:r>
      <w:r w:rsidRPr="00C27097">
        <w:rPr>
          <w:rFonts w:ascii="Times New Roman" w:hAnsi="Times New Roman" w:cs="Times New Roman"/>
          <w:szCs w:val="22"/>
        </w:rPr>
        <w:fldChar w:fldCharType="separate"/>
      </w:r>
      <w:r w:rsidR="004C203C" w:rsidRPr="00C27097">
        <w:rPr>
          <w:rFonts w:ascii="Times New Roman" w:hAnsi="Times New Roman" w:cs="Times New Roman"/>
          <w:szCs w:val="22"/>
        </w:rPr>
        <w:t>I.B</w:t>
      </w:r>
      <w:r w:rsidRPr="00C27097">
        <w:rPr>
          <w:rFonts w:ascii="Times New Roman" w:hAnsi="Times New Roman" w:cs="Times New Roman"/>
          <w:szCs w:val="22"/>
        </w:rPr>
        <w:fldChar w:fldCharType="end"/>
      </w:r>
      <w:r w:rsidRPr="00C27097">
        <w:rPr>
          <w:rFonts w:ascii="Times New Roman" w:hAnsi="Times New Roman" w:cs="Times New Roman"/>
          <w:b w:val="0"/>
        </w:rPr>
        <w:t xml:space="preserve"> </w:t>
      </w:r>
      <w:r w:rsidRPr="00C27097">
        <w:rPr>
          <w:rFonts w:ascii="Times New Roman" w:hAnsi="Times New Roman" w:cs="Times New Roman"/>
          <w:b w:val="0"/>
          <w:szCs w:val="22"/>
        </w:rPr>
        <w:t xml:space="preserve">hereof to be considered a Solicitation Response by the District. </w:t>
      </w:r>
    </w:p>
    <w:p w14:paraId="05C2E523" w14:textId="395AFB1F" w:rsidR="00EC7C8E" w:rsidRPr="00B73A19" w:rsidRDefault="00EC7C8E" w:rsidP="00EC7C8E">
      <w:pPr>
        <w:pStyle w:val="Heading2para"/>
        <w:spacing w:before="0"/>
        <w:ind w:left="0" w:firstLine="0"/>
        <w:jc w:val="both"/>
        <w:rPr>
          <w:rFonts w:eastAsia="Calibri"/>
        </w:rPr>
      </w:pPr>
      <w:r w:rsidRPr="00C27097">
        <w:rPr>
          <w:rFonts w:cs="Times New Roman"/>
          <w:szCs w:val="22"/>
        </w:rPr>
        <w:t xml:space="preserve">A Solicitation Response does not commit the District to accept such Solicitation Response or to award a contract based on any Solicitation Response (“Contract Award”) merely because a Solicitation Response may propose the lowest price for the </w:t>
      </w:r>
      <w:r w:rsidR="00981957" w:rsidRPr="00C27097">
        <w:rPr>
          <w:rFonts w:cs="Times New Roman"/>
          <w:szCs w:val="22"/>
        </w:rPr>
        <w:t>Products</w:t>
      </w:r>
      <w:r w:rsidRPr="00C27097">
        <w:rPr>
          <w:rFonts w:cs="Times New Roman"/>
          <w:szCs w:val="22"/>
        </w:rPr>
        <w:t>.  The District expressly reserves the right to base any Contract Award hereunder upon its evaluation of all relevant factors regarding the vendor, including, but</w:t>
      </w:r>
      <w:r w:rsidRPr="00B73A19">
        <w:rPr>
          <w:rFonts w:cs="Times New Roman"/>
          <w:szCs w:val="22"/>
        </w:rPr>
        <w:t xml:space="preserve"> not limited to, </w:t>
      </w:r>
      <w:r w:rsidRPr="00B73A19">
        <w:t>Product</w:t>
      </w:r>
      <w:r w:rsidRPr="00B73A19">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B73A19">
        <w:rPr>
          <w:rFonts w:eastAsia="Calibri"/>
        </w:rPr>
        <w:t xml:space="preserve">Qualifications and omissions will be considered when evaluating vendor solicitation responses. A Solicitation Response that does not meet the minimum requirements set forth in </w:t>
      </w:r>
      <w:r w:rsidRPr="00B73A19">
        <w:rPr>
          <w:rFonts w:cs="Times New Roman"/>
          <w:szCs w:val="22"/>
        </w:rPr>
        <w:t xml:space="preserve">Section </w:t>
      </w:r>
      <w:r w:rsidRPr="00B73A19">
        <w:rPr>
          <w:rFonts w:cs="Times New Roman"/>
          <w:szCs w:val="22"/>
        </w:rPr>
        <w:fldChar w:fldCharType="begin"/>
      </w:r>
      <w:r w:rsidRPr="00B73A19">
        <w:rPr>
          <w:rFonts w:cs="Times New Roman"/>
          <w:szCs w:val="22"/>
        </w:rPr>
        <w:instrText xml:space="preserve"> REF _Ref66699916 \w \p \h </w:instrText>
      </w:r>
      <w:r w:rsidR="00B73A19">
        <w:rPr>
          <w:rFonts w:cs="Times New Roman"/>
          <w:szCs w:val="22"/>
        </w:rPr>
        <w:instrText xml:space="preserve"> \* MERGEFORMAT </w:instrText>
      </w:r>
      <w:r w:rsidRPr="00B73A19">
        <w:rPr>
          <w:rFonts w:cs="Times New Roman"/>
          <w:szCs w:val="22"/>
        </w:rPr>
      </w:r>
      <w:r w:rsidRPr="00B73A19">
        <w:rPr>
          <w:rFonts w:cs="Times New Roman"/>
          <w:szCs w:val="22"/>
        </w:rPr>
        <w:fldChar w:fldCharType="separate"/>
      </w:r>
      <w:r w:rsidR="004C203C" w:rsidRPr="00B73A19">
        <w:rPr>
          <w:rFonts w:cs="Times New Roman"/>
          <w:szCs w:val="22"/>
        </w:rPr>
        <w:t>II below</w:t>
      </w:r>
      <w:r w:rsidRPr="00B73A19">
        <w:rPr>
          <w:rFonts w:cs="Times New Roman"/>
          <w:szCs w:val="22"/>
        </w:rPr>
        <w:fldChar w:fldCharType="end"/>
      </w:r>
      <w:r w:rsidRPr="00B73A19">
        <w:rPr>
          <w:rFonts w:cs="Times New Roman"/>
          <w:szCs w:val="22"/>
        </w:rPr>
        <w:t xml:space="preserve">, </w:t>
      </w:r>
      <w:r w:rsidRPr="00B73A19">
        <w:rPr>
          <w:rFonts w:cs="Times New Roman"/>
          <w:i/>
          <w:iCs/>
          <w:szCs w:val="22"/>
        </w:rPr>
        <w:fldChar w:fldCharType="begin"/>
      </w:r>
      <w:r w:rsidRPr="00B73A19">
        <w:rPr>
          <w:rFonts w:cs="Times New Roman"/>
          <w:i/>
          <w:iCs/>
          <w:szCs w:val="22"/>
        </w:rPr>
        <w:instrText xml:space="preserve"> REF _Ref66699916 \h  \* MERGEFORMAT </w:instrText>
      </w:r>
      <w:r w:rsidRPr="00B73A19">
        <w:rPr>
          <w:rFonts w:cs="Times New Roman"/>
          <w:i/>
          <w:iCs/>
          <w:szCs w:val="22"/>
        </w:rPr>
      </w:r>
      <w:r w:rsidRPr="00B73A19">
        <w:rPr>
          <w:rFonts w:cs="Times New Roman"/>
          <w:i/>
          <w:iCs/>
          <w:szCs w:val="22"/>
        </w:rPr>
        <w:fldChar w:fldCharType="separate"/>
      </w:r>
      <w:r w:rsidR="004C203C" w:rsidRPr="00B73A19">
        <w:rPr>
          <w:rFonts w:cs="Times New Roman"/>
          <w:i/>
          <w:iCs/>
          <w:szCs w:val="22"/>
        </w:rPr>
        <w:t>BUSINESS REQUIREMENTS</w:t>
      </w:r>
      <w:r w:rsidRPr="00B73A19">
        <w:rPr>
          <w:rFonts w:cs="Times New Roman"/>
          <w:i/>
          <w:iCs/>
          <w:szCs w:val="22"/>
        </w:rPr>
        <w:fldChar w:fldCharType="end"/>
      </w:r>
      <w:r w:rsidRPr="00B73A19">
        <w:rPr>
          <w:rFonts w:cs="Times New Roman"/>
          <w:szCs w:val="22"/>
        </w:rPr>
        <w:t>, will be disqualified.</w:t>
      </w:r>
    </w:p>
    <w:p w14:paraId="20DD187A" w14:textId="3915E11A" w:rsidR="00EC7C8E" w:rsidRPr="009A3EA6" w:rsidRDefault="00EC7C8E" w:rsidP="00EC7C8E">
      <w:pPr>
        <w:pStyle w:val="Heading2para"/>
        <w:spacing w:before="0"/>
        <w:ind w:left="0" w:firstLine="0"/>
        <w:jc w:val="both"/>
        <w:rPr>
          <w:rFonts w:cs="Times New Roman"/>
          <w:szCs w:val="22"/>
        </w:rPr>
      </w:pPr>
      <w:r w:rsidRPr="00B73A19">
        <w:rPr>
          <w:rFonts w:cs="Times New Roman"/>
          <w:szCs w:val="22"/>
        </w:rPr>
        <w:t xml:space="preserve">This Solicitation is not an order and does not commit the District to pay for any costs incurred by the prospective vendor in the preparation or submission of the Solicitation or in the procurement of the </w:t>
      </w:r>
      <w:r w:rsidRPr="00B73A19">
        <w:t>Product</w:t>
      </w:r>
      <w:r w:rsidRPr="00B73A19">
        <w:rPr>
          <w:rFonts w:cs="Times New Roman"/>
          <w:szCs w:val="22"/>
        </w:rPr>
        <w:t xml:space="preserve">.  </w:t>
      </w:r>
      <w:r w:rsidRPr="00B73A19">
        <w:t>Product</w:t>
      </w:r>
      <w:r w:rsidRPr="00B73A19">
        <w:rPr>
          <w:rFonts w:cs="Times New Roman"/>
          <w:szCs w:val="22"/>
        </w:rPr>
        <w:t xml:space="preserve"> quantity estimates used herein may or may not reflect actual quantities needed or used by the District in the future, and do not commit the District to order specific </w:t>
      </w:r>
      <w:r w:rsidRPr="00B73A19">
        <w:t>Product</w:t>
      </w:r>
      <w:r w:rsidRPr="00B73A19">
        <w:rPr>
          <w:rFonts w:cs="Times New Roman"/>
          <w:szCs w:val="22"/>
        </w:rPr>
        <w:t xml:space="preserve"> quantities. Any Solicitation Response accompanied by terms and conditions that conflict with this Solicitation may be rejected by</w:t>
      </w:r>
      <w:r w:rsidRPr="009A3EA6">
        <w:rPr>
          <w:rFonts w:cs="Times New Roman"/>
          <w:szCs w:val="22"/>
        </w:rPr>
        <w:t xml:space="preserve"> the District.</w:t>
      </w:r>
    </w:p>
    <w:p w14:paraId="5D00D2F7"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District reserves the right to reject any or all Solicitation Responses and to issue a Contract Award or not to issue a Contract Award based solely on the Solicitation Responses received by the District in response to this Solicitation.  However, prior to making any award hereunder, the District also reserves the right to engage in additional discussions with one or more of the vendors responding to this Solicitation. </w:t>
      </w:r>
    </w:p>
    <w:p w14:paraId="03AA34FC"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004C203C">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004C203C">
        <w:rPr>
          <w:rFonts w:cs="Times New Roman"/>
          <w:szCs w:val="22"/>
        </w:rPr>
        <w:t>I.C.2 below</w:t>
      </w:r>
      <w:r w:rsidRPr="009A3EA6">
        <w:rPr>
          <w:rFonts w:cs="Times New Roman"/>
          <w:szCs w:val="22"/>
        </w:rPr>
        <w:fldChar w:fldCharType="end"/>
      </w:r>
      <w:r w:rsidRPr="009A3EA6">
        <w:rPr>
          <w:rFonts w:cs="Times New Roman"/>
          <w:szCs w:val="22"/>
        </w:rPr>
        <w:t xml:space="preserve">. The District may elect not to respond to any or all such requests received from prospective Respondents. </w:t>
      </w:r>
    </w:p>
    <w:p w14:paraId="33BF6690" w14:textId="77777777" w:rsidR="00EC7C8E" w:rsidRPr="009A3EA6" w:rsidRDefault="00A810C1" w:rsidP="00EC7C8E">
      <w:pPr>
        <w:tabs>
          <w:tab w:val="left" w:pos="360"/>
        </w:tabs>
        <w:spacing w:after="120"/>
        <w:rPr>
          <w:rFonts w:cs="Times New Roman"/>
          <w:szCs w:val="22"/>
        </w:rPr>
      </w:pPr>
      <w:r>
        <w:rPr>
          <w:rFonts w:cs="Times New Roman"/>
          <w:b/>
          <w:bCs/>
          <w:szCs w:val="22"/>
        </w:rPr>
        <w:t xml:space="preserve">SMALL OR HISTORICALLY UNDERUTILIZED BUSINESS </w:t>
      </w:r>
      <w:r w:rsidR="00EC7C8E" w:rsidRPr="009A3EA6">
        <w:rPr>
          <w:rFonts w:cs="Times New Roman"/>
          <w:b/>
          <w:bCs/>
          <w:szCs w:val="22"/>
        </w:rPr>
        <w:t>PARTICIPATION</w:t>
      </w:r>
    </w:p>
    <w:p w14:paraId="50CE72EF"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District maintains a policy of encouraging and engaging in business transactions with vendors who </w:t>
      </w:r>
      <w:r w:rsidR="00A810C1">
        <w:rPr>
          <w:rFonts w:cs="Times New Roman"/>
          <w:szCs w:val="22"/>
        </w:rPr>
        <w:t>are small or historically underutil</w:t>
      </w:r>
      <w:r w:rsidR="00DD7270">
        <w:rPr>
          <w:rFonts w:cs="Times New Roman"/>
          <w:szCs w:val="22"/>
        </w:rPr>
        <w:t>i</w:t>
      </w:r>
      <w:r w:rsidR="00A810C1">
        <w:rPr>
          <w:rFonts w:cs="Times New Roman"/>
          <w:szCs w:val="22"/>
        </w:rPr>
        <w:t>zed businesses.</w:t>
      </w:r>
      <w:r w:rsidRPr="009A3EA6">
        <w:rPr>
          <w:rFonts w:cs="Times New Roman"/>
          <w:szCs w:val="22"/>
        </w:rPr>
        <w:t xml:space="preserve">  The District establishes a </w:t>
      </w:r>
      <w:r w:rsidRPr="009A3EA6">
        <w:rPr>
          <w:rFonts w:cs="Times New Roman"/>
          <w:b/>
          <w:szCs w:val="22"/>
        </w:rPr>
        <w:t>25%</w:t>
      </w:r>
      <w:r w:rsidRPr="009A3EA6">
        <w:rPr>
          <w:rFonts w:cs="Times New Roman"/>
          <w:szCs w:val="22"/>
        </w:rPr>
        <w:t xml:space="preserve"> good faith target goal.  The District also encourages its vendors to utilize subcontractors and vendors who qualify and are certified under applicable law as </w:t>
      </w:r>
      <w:r w:rsidR="00A810C1">
        <w:rPr>
          <w:rFonts w:cs="Times New Roman"/>
          <w:szCs w:val="22"/>
        </w:rPr>
        <w:t>HUBs</w:t>
      </w:r>
      <w:r w:rsidRPr="009A3EA6">
        <w:rPr>
          <w:rFonts w:cs="Times New Roman"/>
          <w:szCs w:val="22"/>
        </w:rPr>
        <w:t xml:space="preserve">.  </w:t>
      </w:r>
      <w:r w:rsidR="00A810C1">
        <w:rPr>
          <w:rFonts w:cs="Times New Roman"/>
          <w:szCs w:val="22"/>
        </w:rPr>
        <w:t>HUB</w:t>
      </w:r>
      <w:r w:rsidR="00A810C1" w:rsidRPr="009A3EA6">
        <w:rPr>
          <w:rFonts w:cs="Times New Roman"/>
          <w:szCs w:val="22"/>
        </w:rPr>
        <w:t xml:space="preserve"> </w:t>
      </w:r>
      <w:r w:rsidRPr="009A3EA6">
        <w:rPr>
          <w:rFonts w:cs="Times New Roman"/>
          <w:szCs w:val="22"/>
        </w:rPr>
        <w:t xml:space="preserve">Respondents are also strongly encouraged to subcontract to other </w:t>
      </w:r>
      <w:r w:rsidR="00A810C1">
        <w:rPr>
          <w:rFonts w:cs="Times New Roman"/>
          <w:szCs w:val="22"/>
        </w:rPr>
        <w:t>HUB</w:t>
      </w:r>
      <w:r w:rsidRPr="009A3EA6">
        <w:rPr>
          <w:rFonts w:cs="Times New Roman"/>
          <w:szCs w:val="22"/>
        </w:rPr>
        <w:t xml:space="preserve">s to expand </w:t>
      </w:r>
      <w:r w:rsidR="00A810C1">
        <w:rPr>
          <w:rFonts w:cs="Times New Roman"/>
          <w:szCs w:val="22"/>
        </w:rPr>
        <w:t>HUB</w:t>
      </w:r>
      <w:r w:rsidRPr="009A3EA6">
        <w:rPr>
          <w:rFonts w:cs="Times New Roman"/>
          <w:szCs w:val="22"/>
        </w:rPr>
        <w:t xml:space="preserve"> participation beyond Respondent’s own self-performance.  </w:t>
      </w:r>
      <w:r w:rsidR="00A810C1">
        <w:rPr>
          <w:rFonts w:cs="Times New Roman"/>
          <w:szCs w:val="22"/>
        </w:rPr>
        <w:t>HUB</w:t>
      </w:r>
      <w:r w:rsidRPr="009A3EA6">
        <w:rPr>
          <w:rFonts w:cs="Times New Roman"/>
          <w:szCs w:val="22"/>
        </w:rPr>
        <w:t xml:space="preserve"> Respondents should identify and list </w:t>
      </w:r>
      <w:r w:rsidR="00A810C1">
        <w:rPr>
          <w:rFonts w:cs="Times New Roman"/>
          <w:szCs w:val="22"/>
        </w:rPr>
        <w:t>HUB</w:t>
      </w:r>
      <w:r w:rsidRPr="009A3EA6">
        <w:rPr>
          <w:rFonts w:cs="Times New Roman"/>
          <w:szCs w:val="22"/>
        </w:rPr>
        <w:t xml:space="preserv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w:t>
      </w:r>
      <w:r w:rsidR="00A810C1">
        <w:rPr>
          <w:rFonts w:cs="Times New Roman"/>
          <w:szCs w:val="22"/>
        </w:rPr>
        <w:t>HUB</w:t>
      </w:r>
      <w:r w:rsidRPr="009A3EA6">
        <w:rPr>
          <w:rFonts w:cs="Times New Roman"/>
          <w:szCs w:val="22"/>
        </w:rPr>
        <w:t xml:space="preserve"> subcontractors and vendors in its business transactions shall be part of the criteria under which the vendor proposals will be considered.  Each Respondent will be required to show in its Solicitation Response its efforts to utilize </w:t>
      </w:r>
      <w:r w:rsidR="00A810C1">
        <w:rPr>
          <w:rFonts w:cs="Times New Roman"/>
          <w:szCs w:val="22"/>
        </w:rPr>
        <w:t>HUB</w:t>
      </w:r>
      <w:r w:rsidRPr="009A3EA6">
        <w:rPr>
          <w:rFonts w:cs="Times New Roman"/>
          <w:szCs w:val="22"/>
        </w:rPr>
        <w:t xml:space="preserve"> subcontractors and vendors in its business transactions. </w:t>
      </w:r>
    </w:p>
    <w:p w14:paraId="1B1C25C0"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lastRenderedPageBreak/>
        <w:t>VENDOR PORTAL</w:t>
      </w:r>
    </w:p>
    <w:p w14:paraId="21E0F1F2" w14:textId="77777777" w:rsidR="00EC7C8E" w:rsidRPr="009A3EA6" w:rsidDel="00244B27" w:rsidRDefault="00EC7C8E" w:rsidP="00EC7C8E">
      <w:pPr>
        <w:pStyle w:val="Heading2para"/>
        <w:spacing w:before="0" w:after="220"/>
        <w:ind w:left="0" w:firstLine="0"/>
        <w:jc w:val="both"/>
        <w:rPr>
          <w:rFonts w:cs="Times New Roman"/>
          <w:szCs w:val="22"/>
        </w:rPr>
      </w:pPr>
      <w:bookmarkStart w:id="3"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4DAE976C" w14:textId="77777777" w:rsidR="00EC7C8E" w:rsidRPr="002514EB" w:rsidRDefault="00EC7C8E" w:rsidP="00EC7C8E">
      <w:pPr>
        <w:spacing w:before="220" w:after="220"/>
        <w:jc w:val="both"/>
      </w:pPr>
      <w:r>
        <w:t>T</w:t>
      </w:r>
      <w:r w:rsidRPr="002514EB">
        <w:t>he District will monitor contract compliance via B2GNow.</w:t>
      </w:r>
      <w:r>
        <w:t xml:space="preserve"> </w:t>
      </w:r>
      <w:r w:rsidRPr="002514EB">
        <w:t xml:space="preserve">The </w:t>
      </w:r>
      <w:r w:rsidRPr="001A6975">
        <w:t>prime vendor and any subcontractors awarded contracts as a result of this Solicitation are required to use the secure web-based system</w:t>
      </w:r>
      <w:r w:rsidRPr="002514EB">
        <w:t xml:space="preserve"> to submit project information including, but not limited to, monthly progress payment reports and other information related to </w:t>
      </w:r>
      <w:r w:rsidR="00A810C1">
        <w:t>HUB</w:t>
      </w:r>
      <w:r w:rsidRPr="002514EB">
        <w:t xml:space="preserve"> participation.</w:t>
      </w:r>
      <w:r>
        <w:t xml:space="preserve"> </w:t>
      </w:r>
      <w:r w:rsidRPr="002514EB">
        <w:t>The District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District.</w:t>
      </w:r>
    </w:p>
    <w:bookmarkEnd w:id="3"/>
    <w:p w14:paraId="3DF3E127"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5011639E" w14:textId="77777777" w:rsidR="005179E2" w:rsidRPr="00EC4C6F" w:rsidRDefault="005179E2" w:rsidP="00EC7C8E">
      <w:pPr>
        <w:pStyle w:val="Heading2para"/>
        <w:spacing w:before="0"/>
        <w:ind w:left="0" w:firstLine="0"/>
        <w:jc w:val="both"/>
        <w:rPr>
          <w:rFonts w:eastAsia="Calibri" w:cs="Times New Roman"/>
          <w:i/>
          <w:iCs/>
          <w:color w:val="EE0000"/>
          <w:szCs w:val="22"/>
        </w:rPr>
      </w:pPr>
      <w:r w:rsidRPr="00EC4C6F">
        <w:rPr>
          <w:rFonts w:eastAsia="Calibri" w:cs="Times New Roman"/>
          <w:i/>
          <w:iCs/>
          <w:color w:val="EE0000"/>
          <w:szCs w:val="22"/>
        </w:rPr>
        <w:t xml:space="preserve">Please note that Texas Government Code Section 2252.908 does not require any action </w:t>
      </w:r>
      <w:r w:rsidR="009F03D5" w:rsidRPr="00EC4C6F">
        <w:rPr>
          <w:rFonts w:eastAsia="Calibri" w:cs="Times New Roman"/>
          <w:i/>
          <w:iCs/>
          <w:color w:val="EE0000"/>
          <w:szCs w:val="22"/>
        </w:rPr>
        <w:t>until after a vendor has been awarded and a contract is ready for</w:t>
      </w:r>
      <w:r w:rsidR="00EC4C6F">
        <w:rPr>
          <w:rFonts w:eastAsia="Calibri" w:cs="Times New Roman"/>
          <w:i/>
          <w:iCs/>
          <w:color w:val="EE0000"/>
          <w:szCs w:val="22"/>
        </w:rPr>
        <w:t xml:space="preserve"> the</w:t>
      </w:r>
      <w:r w:rsidR="009F03D5" w:rsidRPr="00EC4C6F">
        <w:rPr>
          <w:rFonts w:eastAsia="Calibri" w:cs="Times New Roman"/>
          <w:i/>
          <w:iCs/>
          <w:color w:val="EE0000"/>
          <w:szCs w:val="22"/>
        </w:rPr>
        <w:t xml:space="preserve"> District</w:t>
      </w:r>
      <w:r w:rsidR="00EC4C6F">
        <w:rPr>
          <w:rFonts w:eastAsia="Calibri" w:cs="Times New Roman"/>
          <w:i/>
          <w:iCs/>
          <w:color w:val="EE0000"/>
          <w:szCs w:val="22"/>
        </w:rPr>
        <w:t>’s</w:t>
      </w:r>
      <w:r w:rsidR="009F03D5" w:rsidRPr="00EC4C6F">
        <w:rPr>
          <w:rFonts w:eastAsia="Calibri" w:cs="Times New Roman"/>
          <w:i/>
          <w:iCs/>
          <w:color w:val="EE0000"/>
          <w:szCs w:val="22"/>
        </w:rPr>
        <w:t xml:space="preserve"> Board of Managers approval. Form 1295s require the District’s contract tracking number, which does not exist until after a vendor has been awarded.</w:t>
      </w:r>
    </w:p>
    <w:p w14:paraId="4627850E"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entered into from and after January 1, 2016 between business entities and Texas governmental entities and state agencies </w:t>
      </w:r>
      <w:r w:rsidRPr="009A3EA6">
        <w:rPr>
          <w:rFonts w:eastAsia="Calibri" w:cs="Times New Roman"/>
          <w:szCs w:val="22"/>
          <w:shd w:val="clear" w:color="auto" w:fill="FFFFFF"/>
        </w:rPr>
        <w:t>which meet either one of the following criteria:</w:t>
      </w:r>
    </w:p>
    <w:p w14:paraId="7528500F"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269457D2"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23F9DD3F"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43A97814"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do not apply to the following contracts entered into or amended after January 1, 2018:</w:t>
      </w:r>
    </w:p>
    <w:p w14:paraId="577067F6"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a contract with a publicly traded business entity, including a wholly owned subsidiary of the business entity;</w:t>
      </w:r>
    </w:p>
    <w:p w14:paraId="0E513A43"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5D34D369"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4E9F5064"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District.  </w:t>
      </w:r>
      <w:r w:rsidRPr="009A3EA6">
        <w:rPr>
          <w:rFonts w:cs="Times New Roman"/>
          <w:szCs w:val="22"/>
          <w:shd w:val="clear" w:color="auto" w:fill="FFFFFF"/>
        </w:rPr>
        <w:t>The TEC has posted a video tutorial to its website for business entity filings of Form 1295. The TEC video provides step-by-step tutorials for creating login accounts for the business entity for completing and filing Form 1295. The TEC video tutorials can be viewed on its website at:</w:t>
      </w:r>
    </w:p>
    <w:p w14:paraId="50DBDFB9"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1E229C6B"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30D7710A"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54186100"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464E2B12"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w:t>
      </w:r>
      <w:r w:rsidRPr="009A3EA6">
        <w:rPr>
          <w:rFonts w:cs="Times New Roman"/>
          <w:szCs w:val="22"/>
        </w:rPr>
        <w:lastRenderedPageBreak/>
        <w:t>governmental entity is prohibited from entering into a contract with a company unless the contract contains a written verification by the company that (i)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3FD724DC"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3BADE529"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193D3C8D"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5D489ADA"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(i)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(i)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xml:space="preserve">: (i)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 xml:space="preserve">and a Respondent’s failure or refusal to comply </w:t>
      </w:r>
      <w:r w:rsidRPr="009A3EA6">
        <w:rPr>
          <w:rFonts w:eastAsia="Calibri" w:cs="Times New Roman"/>
          <w:szCs w:val="22"/>
        </w:rPr>
        <w:lastRenderedPageBreak/>
        <w:t>will result in the withdrawal of the Contract Award.</w:t>
      </w:r>
    </w:p>
    <w:p w14:paraId="45698EC9" w14:textId="77777777" w:rsidR="00EC7C8E" w:rsidRPr="009A3EA6" w:rsidRDefault="00EC7C8E" w:rsidP="00EC7C8E">
      <w:pPr>
        <w:keepNext/>
        <w:autoSpaceDE w:val="0"/>
        <w:autoSpaceDN w:val="0"/>
        <w:adjustRightInd w:val="0"/>
        <w:spacing w:after="120"/>
        <w:jc w:val="both"/>
        <w:rPr>
          <w:rFonts w:cs="Times New Roman"/>
          <w:b/>
          <w:szCs w:val="22"/>
        </w:rPr>
      </w:pPr>
      <w:bookmarkStart w:id="4" w:name="_Hlk82523885"/>
      <w:r w:rsidRPr="009A3EA6">
        <w:rPr>
          <w:rFonts w:cs="Times New Roman"/>
          <w:b/>
          <w:szCs w:val="22"/>
        </w:rPr>
        <w:t>COMPLIANCE WITH TEXAS GOVERNMENT CODE CH. 227</w:t>
      </w:r>
      <w:r>
        <w:rPr>
          <w:rFonts w:cs="Times New Roman"/>
          <w:b/>
          <w:szCs w:val="22"/>
        </w:rPr>
        <w:t>6</w:t>
      </w:r>
      <w:r w:rsidRPr="009A3EA6">
        <w:rPr>
          <w:rFonts w:cs="Times New Roman"/>
          <w:b/>
          <w:szCs w:val="22"/>
        </w:rPr>
        <w:t xml:space="preserve"> (Boycott of Certain Energy Companies Prohibited)</w:t>
      </w:r>
    </w:p>
    <w:p w14:paraId="7D979CF1"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(i)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3C6CC748"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3425E734" w14:textId="7777777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2D238BC3"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5" w:name="_Ref66699951"/>
      <w:bookmarkEnd w:id="4"/>
      <w:r w:rsidRPr="009A3EA6">
        <w:rPr>
          <w:rFonts w:cs="Times New Roman"/>
          <w:b/>
          <w:szCs w:val="22"/>
          <w:u w:val="single"/>
        </w:rPr>
        <w:t>SOLICITATION RESPONSE REQUIREMENTS, CONDITIONS AND RELATED INFORMATION</w:t>
      </w:r>
      <w:bookmarkEnd w:id="5"/>
    </w:p>
    <w:p w14:paraId="47B57176" w14:textId="77777777" w:rsidR="00EC7C8E" w:rsidRPr="009A3EA6" w:rsidRDefault="00EC7C8E" w:rsidP="00C67BCE">
      <w:pPr>
        <w:pStyle w:val="ListParagraph"/>
        <w:numPr>
          <w:ilvl w:val="2"/>
          <w:numId w:val="6"/>
        </w:numPr>
        <w:spacing w:after="220"/>
        <w:rPr>
          <w:rFonts w:cs="Times New Roman"/>
          <w:b/>
          <w:szCs w:val="22"/>
        </w:rPr>
      </w:pPr>
      <w:bookmarkStart w:id="6" w:name="_Ref66700117"/>
      <w:r w:rsidRPr="009A3EA6">
        <w:rPr>
          <w:rFonts w:cs="Times New Roman"/>
          <w:b/>
          <w:szCs w:val="22"/>
        </w:rPr>
        <w:t>Preparation of Solicitation Response.</w:t>
      </w:r>
      <w:bookmarkEnd w:id="6"/>
    </w:p>
    <w:p w14:paraId="16CE897F"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0C7D8782"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7"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District’s disqualification of such Solicitation </w:t>
      </w:r>
      <w:r w:rsidRPr="009A3EA6">
        <w:rPr>
          <w:szCs w:val="22"/>
        </w:rPr>
        <w:lastRenderedPageBreak/>
        <w:t xml:space="preserve">Response. The Required Information shall include detailed information regarding the Respondent’s historical efforts (for the last year) to utilize </w:t>
      </w:r>
      <w:r w:rsidR="000379EA">
        <w:rPr>
          <w:szCs w:val="22"/>
        </w:rPr>
        <w:t>HUB</w:t>
      </w:r>
      <w:r w:rsidR="000379EA" w:rsidRPr="009A3EA6">
        <w:rPr>
          <w:szCs w:val="22"/>
        </w:rPr>
        <w:t xml:space="preserve"> </w:t>
      </w:r>
      <w:r w:rsidRPr="009A3EA6">
        <w:rPr>
          <w:szCs w:val="22"/>
        </w:rPr>
        <w:t>subcontractors and vendors in its prior business transactions and shall include such detailed information in its Solicitation Response.</w:t>
      </w:r>
      <w:bookmarkEnd w:id="7"/>
    </w:p>
    <w:p w14:paraId="46C44CCF"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District.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004C203C">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73C37F15"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The District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understand</w:t>
      </w:r>
      <w:r w:rsidR="003B27A6">
        <w:rPr>
          <w:szCs w:val="22"/>
        </w:rPr>
        <w:t>s</w:t>
      </w:r>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2DEF3953"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District reserves the right to modify and/or supplement this Solicitation by amendment issued by the District prior to the date and time of the Response Deadline (defined herein). Any such amendments will be posted </w:t>
      </w:r>
      <w:r w:rsidR="003B27A6" w:rsidRPr="009A3EA6">
        <w:rPr>
          <w:szCs w:val="22"/>
        </w:rPr>
        <w:t>online</w:t>
      </w:r>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4D76DFD2"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The District reserves the right to withdraw this Solicitation, at its sole discretion, from any or all prospective vendors and Respondents at any time, before or after the Response Deadline. The withdrawal, if ever, of this Solicitation shall be effective upon the District’s issuance of written notice posted online at the same District internet site where this Solicitation is kept available for solicitation of Solicitation Responses, which notice may also be sent by the District to the prospective Respondents in any manner deemed reasonable by the District</w:t>
      </w:r>
      <w:r w:rsidRPr="009A3EA6">
        <w:rPr>
          <w:bCs/>
          <w:szCs w:val="22"/>
        </w:rPr>
        <w:t>.</w:t>
      </w:r>
    </w:p>
    <w:p w14:paraId="64755DBE" w14:textId="77777777" w:rsidR="00EC7C8E" w:rsidRPr="009A3EA6" w:rsidRDefault="00EC7C8E" w:rsidP="00C67BCE">
      <w:pPr>
        <w:pStyle w:val="ListParagraph"/>
        <w:numPr>
          <w:ilvl w:val="2"/>
          <w:numId w:val="6"/>
        </w:numPr>
        <w:spacing w:after="220"/>
        <w:rPr>
          <w:rFonts w:cs="Times New Roman"/>
          <w:b/>
          <w:szCs w:val="22"/>
        </w:rPr>
      </w:pPr>
      <w:bookmarkStart w:id="8" w:name="_Ref66702907"/>
      <w:r w:rsidRPr="009A3EA6">
        <w:rPr>
          <w:rFonts w:cs="Times New Roman"/>
          <w:b/>
          <w:szCs w:val="22"/>
        </w:rPr>
        <w:t>Form of Contract.</w:t>
      </w:r>
      <w:bookmarkEnd w:id="8"/>
    </w:p>
    <w:p w14:paraId="059A35CB"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Terms), which is attached hereto and incorporated herein for all purposes.  The District will not agree to change the Contract Terms except under unusual circumstances approved in the sole discretion of the District and its legal counsel. The District will entertain changes to the Contract Terms to the limited extent required to conform the unique terms of the Solicitation Response to the Contract Terms (e.g., unique payment provisions, terms and conditions). The District reserves the right to approve or reject any proposed changes to the Contract Terms submitted by Respondents.</w:t>
      </w:r>
      <w:r w:rsidRPr="009A3EA6">
        <w:rPr>
          <w:rFonts w:eastAsia="Calibri"/>
          <w:b/>
          <w:szCs w:val="22"/>
        </w:rPr>
        <w:t xml:space="preserve"> </w:t>
      </w:r>
    </w:p>
    <w:p w14:paraId="080E5237"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004C203C">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2874B491"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lastRenderedPageBreak/>
        <w:t>Submission of Solicitation Responses.</w:t>
      </w:r>
    </w:p>
    <w:p w14:paraId="203FD513"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All Solicitation Responses shall be submitted to the District as follows:</w:t>
      </w:r>
    </w:p>
    <w:p w14:paraId="5E600645" w14:textId="77777777" w:rsidR="00EC7C8E" w:rsidRPr="009A3EA6" w:rsidRDefault="00EE53AA" w:rsidP="00EC7C8E">
      <w:pPr>
        <w:numPr>
          <w:ilvl w:val="4"/>
          <w:numId w:val="1"/>
        </w:numPr>
        <w:spacing w:before="220" w:after="220"/>
        <w:ind w:left="1170" w:hanging="450"/>
        <w:jc w:val="both"/>
        <w:rPr>
          <w:szCs w:val="22"/>
        </w:rPr>
      </w:pPr>
      <w:bookmarkStart w:id="9" w:name="_BPDC_LN_INS_1213"/>
      <w:bookmarkStart w:id="10" w:name="_BPDC_PR_INS_1214"/>
      <w:bookmarkStart w:id="11" w:name="_Hlk213825393"/>
      <w:bookmarkEnd w:id="9"/>
      <w:bookmarkEnd w:id="10"/>
      <w:r w:rsidRPr="009A3EA6">
        <w:rPr>
          <w:b/>
          <w:szCs w:val="22"/>
          <w:highlight w:val="yellow"/>
        </w:rPr>
        <w:t xml:space="preserve">All Solicitation </w:t>
      </w:r>
      <w:r w:rsidR="00FC2B34">
        <w:rPr>
          <w:b/>
          <w:szCs w:val="22"/>
          <w:highlight w:val="yellow"/>
        </w:rPr>
        <w:t>Responses</w:t>
      </w:r>
      <w:r w:rsidRPr="009A3EA6">
        <w:rPr>
          <w:b/>
          <w:szCs w:val="22"/>
          <w:highlight w:val="yellow"/>
        </w:rPr>
        <w:t xml:space="preserve"> must be </w:t>
      </w:r>
      <w:r>
        <w:rPr>
          <w:b/>
          <w:szCs w:val="22"/>
          <w:highlight w:val="yellow"/>
        </w:rPr>
        <w:t xml:space="preserve">electronically submitted via file upload at this website: </w:t>
      </w:r>
      <w:hyperlink r:id="rId26" w:history="1">
        <w:r>
          <w:rPr>
            <w:rStyle w:val="Hyperlink"/>
            <w:b/>
            <w:szCs w:val="22"/>
            <w:highlight w:val="yellow"/>
          </w:rPr>
          <w:t>https://f1.jpshealth.org/form/RFPResponseForm</w:t>
        </w:r>
      </w:hyperlink>
      <w:r w:rsidRPr="00CE1883">
        <w:rPr>
          <w:rStyle w:val="Hyperlink"/>
          <w:szCs w:val="22"/>
          <w:u w:val="none"/>
        </w:rPr>
        <w:t xml:space="preserve">.  </w:t>
      </w:r>
      <w:r>
        <w:rPr>
          <w:rStyle w:val="Hyperlink"/>
          <w:b/>
          <w:bCs/>
          <w:color w:val="FF0000"/>
          <w:szCs w:val="22"/>
        </w:rPr>
        <w:t>Please ensure this RFP# is entered in the “Bidding Opportunity Num” field on the Response Form</w:t>
      </w:r>
      <w:r w:rsidR="005A3BED">
        <w:rPr>
          <w:rStyle w:val="Hyperlink"/>
          <w:b/>
          <w:bCs/>
          <w:color w:val="FF0000"/>
          <w:szCs w:val="22"/>
        </w:rPr>
        <w:t>, as well as in the file name(s) of each uploaded file</w:t>
      </w:r>
      <w:r>
        <w:rPr>
          <w:rStyle w:val="Hyperlink"/>
          <w:b/>
          <w:bCs/>
          <w:color w:val="FF0000"/>
          <w:szCs w:val="22"/>
        </w:rPr>
        <w:t>.</w:t>
      </w:r>
      <w:r w:rsidRPr="00CE1883">
        <w:rPr>
          <w:rStyle w:val="Hyperlink"/>
          <w:b/>
          <w:bCs/>
          <w:color w:val="FF0000"/>
          <w:szCs w:val="22"/>
          <w:u w:val="none"/>
        </w:rPr>
        <w:t xml:space="preserve"> </w:t>
      </w:r>
      <w:r w:rsidR="00EC7C8E" w:rsidRPr="009A3EA6">
        <w:rPr>
          <w:szCs w:val="22"/>
        </w:rPr>
        <w:t xml:space="preserve">The proposal must </w:t>
      </w:r>
      <w:r w:rsidR="00EC7C8E" w:rsidRPr="009A3EA6">
        <w:t xml:space="preserve">include an </w:t>
      </w:r>
      <w:r w:rsidR="00EC7C8E" w:rsidRPr="009A3EA6">
        <w:rPr>
          <w:b/>
        </w:rPr>
        <w:t>electronic, editable, unlocked/unsecured copy of your proposed contract</w:t>
      </w:r>
      <w:r w:rsidR="00EC7C8E" w:rsidRPr="009A3EA6">
        <w:t xml:space="preserve"> (e.g., PDF or TIFF is not acceptable). If you submit a </w:t>
      </w:r>
      <w:r w:rsidR="00EC7C8E" w:rsidRPr="009A3EA6">
        <w:rPr>
          <w:szCs w:val="22"/>
        </w:rPr>
        <w:t xml:space="preserve">redline of the Contract Terms in response to </w:t>
      </w:r>
      <w:r w:rsidR="00EC7C8E" w:rsidRPr="001D4568">
        <w:rPr>
          <w:b/>
          <w:bCs/>
          <w:szCs w:val="22"/>
        </w:rPr>
        <w:t>Exhibit C</w:t>
      </w:r>
      <w:r w:rsidR="00EC7C8E" w:rsidRPr="009A3EA6">
        <w:rPr>
          <w:szCs w:val="22"/>
        </w:rPr>
        <w:t xml:space="preserve">, you must provide an editable, </w:t>
      </w:r>
      <w:r w:rsidR="00EC7C8E" w:rsidRPr="009A3EA6">
        <w:t>unlocked/unsecured</w:t>
      </w:r>
      <w:r w:rsidR="00EC7C8E" w:rsidRPr="009A3EA6">
        <w:rPr>
          <w:szCs w:val="22"/>
        </w:rPr>
        <w:t xml:space="preserve"> version of the redline with </w:t>
      </w:r>
      <w:r w:rsidR="00EC7C8E" w:rsidRPr="009A3EA6">
        <w:t>your</w:t>
      </w:r>
      <w:r w:rsidR="00EC7C8E" w:rsidRPr="009A3EA6">
        <w:rPr>
          <w:szCs w:val="22"/>
        </w:rPr>
        <w:t xml:space="preserve"> Solicitation Response (preferably in track changes). The</w:t>
      </w:r>
      <w:r w:rsidR="00EC7C8E" w:rsidRPr="009A3EA6">
        <w:t xml:space="preserve"> rest of your response </w:t>
      </w:r>
      <w:r w:rsidR="00EC7C8E" w:rsidRPr="009A3EA6">
        <w:rPr>
          <w:szCs w:val="22"/>
        </w:rPr>
        <w:t>must</w:t>
      </w:r>
      <w:r w:rsidR="00EC7C8E" w:rsidRPr="009A3EA6">
        <w:t xml:space="preserve"> </w:t>
      </w:r>
      <w:r w:rsidR="00EC7C8E" w:rsidRPr="009A3EA6">
        <w:rPr>
          <w:szCs w:val="22"/>
        </w:rPr>
        <w:t xml:space="preserve">be submitted in a format that preserves </w:t>
      </w:r>
      <w:r w:rsidR="00EC7C8E" w:rsidRPr="009A3EA6">
        <w:t xml:space="preserve">the original </w:t>
      </w:r>
      <w:r w:rsidR="00EC7C8E" w:rsidRPr="009A3EA6">
        <w:rPr>
          <w:szCs w:val="22"/>
        </w:rPr>
        <w:t xml:space="preserve">graphic appearance, such as </w:t>
      </w:r>
      <w:r w:rsidR="00EC7C8E" w:rsidRPr="009A3EA6">
        <w:rPr>
          <w:rFonts w:cs="Times New Roman"/>
          <w:szCs w:val="22"/>
        </w:rPr>
        <w:t>portable</w:t>
      </w:r>
      <w:r w:rsidR="00EC7C8E" w:rsidRPr="009A3EA6">
        <w:rPr>
          <w:szCs w:val="22"/>
        </w:rPr>
        <w:t xml:space="preserve"> document format (PDF) or other digital image format that is platform-independent and easily readable without purchased software.</w:t>
      </w:r>
    </w:p>
    <w:p w14:paraId="5BDC5876" w14:textId="77777777" w:rsidR="00EC7C8E" w:rsidRPr="009A3EA6" w:rsidRDefault="00EC7C8E" w:rsidP="00EC7C8E">
      <w:pPr>
        <w:numPr>
          <w:ilvl w:val="4"/>
          <w:numId w:val="1"/>
        </w:numPr>
        <w:spacing w:before="220" w:after="220"/>
        <w:ind w:left="1170" w:hanging="450"/>
        <w:jc w:val="both"/>
        <w:rPr>
          <w:szCs w:val="22"/>
        </w:rPr>
      </w:pPr>
      <w:bookmarkStart w:id="12" w:name="_BPDC_LN_INS_1211"/>
      <w:bookmarkStart w:id="13" w:name="_BPDC_PR_INS_1212"/>
      <w:bookmarkEnd w:id="11"/>
      <w:bookmarkEnd w:id="12"/>
      <w:bookmarkEnd w:id="13"/>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2F3A8414"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w:t>
      </w:r>
      <w:r w:rsidR="00DD7270">
        <w:rPr>
          <w:rFonts w:cs="Times New Roman"/>
          <w:szCs w:val="22"/>
        </w:rPr>
        <w:t xml:space="preserve"> </w:t>
      </w:r>
      <w:r w:rsidR="00DD7270" w:rsidRPr="00026A40">
        <w:rPr>
          <w:rFonts w:cs="Times New Roman"/>
          <w:b/>
          <w:bCs/>
          <w:szCs w:val="22"/>
        </w:rPr>
        <w:t>the file name(s) of each file making up the Solicitation Response must begin with (i) the RFP# followed by (ii) the Respondent’s name.</w:t>
      </w:r>
      <w:r w:rsidR="00DD7270">
        <w:rPr>
          <w:rFonts w:cs="Times New Roman"/>
          <w:szCs w:val="22"/>
        </w:rPr>
        <w:t xml:space="preserve"> Also,</w:t>
      </w:r>
      <w:r w:rsidRPr="009A3EA6">
        <w:rPr>
          <w:rFonts w:cs="Times New Roman"/>
          <w:szCs w:val="22"/>
        </w:rPr>
        <w:t xml:space="preserve"> the </w:t>
      </w:r>
      <w:r w:rsidR="00F50E7C">
        <w:rPr>
          <w:rFonts w:cs="Times New Roman"/>
          <w:szCs w:val="22"/>
        </w:rPr>
        <w:t xml:space="preserve">cover page of </w:t>
      </w:r>
      <w:r w:rsidRPr="009A3EA6">
        <w:rPr>
          <w:rFonts w:cs="Times New Roman"/>
          <w:szCs w:val="22"/>
        </w:rPr>
        <w:t xml:space="preserve">the Solicitation Response must state the following: (i) the name and address of the Respondent, (ii) the Response Deadline, and (iii) the </w:t>
      </w:r>
      <w:r w:rsidR="00DD7270">
        <w:rPr>
          <w:rFonts w:cs="Times New Roman"/>
          <w:szCs w:val="22"/>
        </w:rPr>
        <w:t>RFP#</w:t>
      </w:r>
      <w:r w:rsidRPr="009A3EA6">
        <w:rPr>
          <w:rFonts w:cs="Times New Roman"/>
          <w:szCs w:val="22"/>
        </w:rPr>
        <w:t xml:space="preserve">. </w:t>
      </w:r>
      <w:r w:rsidRPr="009A3EA6">
        <w:rPr>
          <w:rFonts w:cs="Times New Roman"/>
          <w:b/>
          <w:szCs w:val="22"/>
        </w:rPr>
        <w:t xml:space="preserve">Please put the </w:t>
      </w:r>
      <w:r w:rsidR="00E53ADA">
        <w:rPr>
          <w:rFonts w:cs="Times New Roman"/>
          <w:b/>
          <w:szCs w:val="22"/>
        </w:rPr>
        <w:t>RFP</w:t>
      </w:r>
      <w:r w:rsidR="00DD7270">
        <w:rPr>
          <w:rFonts w:cs="Times New Roman"/>
          <w:b/>
          <w:szCs w:val="22"/>
        </w:rPr>
        <w:t xml:space="preserve"># </w:t>
      </w:r>
      <w:r w:rsidR="007424CC">
        <w:rPr>
          <w:rFonts w:cs="Times New Roman"/>
          <w:b/>
          <w:szCs w:val="22"/>
        </w:rPr>
        <w:t xml:space="preserve">in the </w:t>
      </w:r>
      <w:r w:rsidR="00F23433">
        <w:rPr>
          <w:rFonts w:cs="Times New Roman"/>
          <w:b/>
          <w:szCs w:val="22"/>
        </w:rPr>
        <w:t>“Bidding Opportunity Num” field on the Response Form</w:t>
      </w:r>
      <w:r w:rsidRPr="009A3EA6">
        <w:rPr>
          <w:rFonts w:cs="Times New Roman"/>
          <w:b/>
          <w:szCs w:val="22"/>
        </w:rPr>
        <w:t>.</w:t>
      </w:r>
    </w:p>
    <w:p w14:paraId="72E9CB9A" w14:textId="77777777" w:rsidR="00EC7C8E" w:rsidRPr="009A3EA6" w:rsidRDefault="00EC7C8E" w:rsidP="00EC7C8E">
      <w:pPr>
        <w:numPr>
          <w:ilvl w:val="4"/>
          <w:numId w:val="1"/>
        </w:numPr>
        <w:spacing w:before="220" w:after="220"/>
        <w:ind w:left="1170" w:hanging="450"/>
        <w:jc w:val="both"/>
        <w:rPr>
          <w:rFonts w:cs="Times New Roman"/>
          <w:szCs w:val="22"/>
        </w:rPr>
      </w:pPr>
      <w:bookmarkStart w:id="14" w:name="_BPDC_LN_INS_1209"/>
      <w:bookmarkStart w:id="15" w:name="_BPDC_PR_INS_1210"/>
      <w:bookmarkEnd w:id="14"/>
      <w:bookmarkEnd w:id="15"/>
      <w:r w:rsidRPr="009A3EA6">
        <w:rPr>
          <w:rFonts w:cs="Times New Roman"/>
          <w:szCs w:val="22"/>
        </w:rPr>
        <w:t>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District, but may not resubmit them.  No Solicitation Proposal may be withdrawn or modified after the Solicitation Proposal deadline</w:t>
      </w:r>
      <w:r>
        <w:rPr>
          <w:rFonts w:cs="Times New Roman"/>
          <w:szCs w:val="22"/>
        </w:rPr>
        <w:t>.</w:t>
      </w:r>
    </w:p>
    <w:p w14:paraId="0E34D912" w14:textId="77777777" w:rsidR="00EC7C8E" w:rsidRPr="009A3EA6" w:rsidRDefault="00EC7C8E" w:rsidP="00EC7C8E">
      <w:pPr>
        <w:numPr>
          <w:ilvl w:val="4"/>
          <w:numId w:val="1"/>
        </w:numPr>
        <w:spacing w:before="220" w:after="220"/>
        <w:ind w:left="1170" w:hanging="450"/>
        <w:jc w:val="both"/>
        <w:rPr>
          <w:rFonts w:cs="Times New Roman"/>
          <w:szCs w:val="22"/>
        </w:rPr>
      </w:pPr>
      <w:bookmarkStart w:id="16" w:name="_BPDC_LN_INS_1207"/>
      <w:bookmarkStart w:id="17" w:name="_BPDC_PR_INS_1208"/>
      <w:bookmarkEnd w:id="16"/>
      <w:bookmarkEnd w:id="17"/>
      <w:r w:rsidRPr="009A3EA6">
        <w:rPr>
          <w:rFonts w:cs="Times New Roman"/>
          <w:szCs w:val="22"/>
        </w:rPr>
        <w:t>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District.</w:t>
      </w:r>
    </w:p>
    <w:p w14:paraId="1C78406A" w14:textId="77777777" w:rsidR="00EC7C8E" w:rsidRPr="009A3EA6" w:rsidRDefault="00EC7C8E" w:rsidP="00EC7C8E">
      <w:pPr>
        <w:numPr>
          <w:ilvl w:val="4"/>
          <w:numId w:val="1"/>
        </w:numPr>
        <w:spacing w:before="220" w:after="220"/>
        <w:ind w:left="1170" w:hanging="450"/>
        <w:jc w:val="both"/>
        <w:rPr>
          <w:rFonts w:cs="Times New Roman"/>
          <w:szCs w:val="22"/>
        </w:rPr>
      </w:pPr>
      <w:bookmarkStart w:id="18" w:name="_BPDC_LN_INS_1205"/>
      <w:bookmarkStart w:id="19" w:name="_BPDC_PR_INS_1206"/>
      <w:bookmarkEnd w:id="18"/>
      <w:bookmarkEnd w:id="19"/>
      <w:r w:rsidRPr="009A3EA6">
        <w:rPr>
          <w:rFonts w:cs="Times New Roman"/>
          <w:szCs w:val="22"/>
        </w:rPr>
        <w:t>The Respondent acknowledges the right of the District to reject any or all Solicitation Responses and to waive any informality or irregularity in any Solicitation Response received.  In addition, the District reserves the right to reject any Solicitation Response if the Respondent failed to submit the data, information or documents required by this Solicitation, or if the Solicitation Proposal is</w:t>
      </w:r>
      <w:r w:rsidR="00DC02F8">
        <w:rPr>
          <w:rFonts w:cs="Times New Roman"/>
          <w:szCs w:val="22"/>
        </w:rPr>
        <w:t xml:space="preserve"> in</w:t>
      </w:r>
      <w:r w:rsidRPr="009A3EA6">
        <w:rPr>
          <w:rFonts w:cs="Times New Roman"/>
          <w:szCs w:val="22"/>
        </w:rPr>
        <w:t xml:space="preserve"> any way incomplete or irregular.</w:t>
      </w:r>
    </w:p>
    <w:p w14:paraId="4C4BD0D0" w14:textId="77777777" w:rsidR="00EC7C8E" w:rsidRPr="009A3EA6" w:rsidRDefault="00EC7C8E" w:rsidP="00EC7C8E">
      <w:pPr>
        <w:numPr>
          <w:ilvl w:val="4"/>
          <w:numId w:val="1"/>
        </w:numPr>
        <w:spacing w:before="220" w:after="220"/>
        <w:ind w:left="1170" w:hanging="450"/>
        <w:jc w:val="both"/>
        <w:rPr>
          <w:rFonts w:cs="Times New Roman"/>
          <w:szCs w:val="22"/>
        </w:rPr>
      </w:pPr>
      <w:bookmarkStart w:id="20" w:name="_BPDC_LN_INS_1203"/>
      <w:bookmarkStart w:id="21" w:name="_BPDC_PR_INS_1204"/>
      <w:bookmarkEnd w:id="20"/>
      <w:bookmarkEnd w:id="21"/>
      <w:r w:rsidRPr="009A3EA6">
        <w:rPr>
          <w:rFonts w:cs="Times New Roman"/>
          <w:szCs w:val="22"/>
        </w:rPr>
        <w:t>Failure to follow the instructions regarding the submission of Solicitation Responses may result in the District’s disqualification of such Solicitation Responses.</w:t>
      </w:r>
    </w:p>
    <w:p w14:paraId="13969F25" w14:textId="4AE923BD"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w:t>
      </w:r>
      <w:r w:rsidRPr="007B7C5D">
        <w:rPr>
          <w:szCs w:val="22"/>
          <w:highlight w:val="yellow"/>
        </w:rPr>
        <w:t xml:space="preserve">before </w:t>
      </w:r>
      <w:r w:rsidR="007B7C5D" w:rsidRPr="007B7C5D">
        <w:rPr>
          <w:b/>
          <w:szCs w:val="22"/>
          <w:highlight w:val="yellow"/>
        </w:rPr>
        <w:t>03-</w:t>
      </w:r>
      <w:r w:rsidR="00EE218A">
        <w:rPr>
          <w:b/>
          <w:szCs w:val="22"/>
          <w:highlight w:val="yellow"/>
        </w:rPr>
        <w:t>13</w:t>
      </w:r>
      <w:r w:rsidR="007B7C5D" w:rsidRPr="007B7C5D">
        <w:rPr>
          <w:b/>
          <w:szCs w:val="22"/>
          <w:highlight w:val="yellow"/>
        </w:rPr>
        <w:t>-2026</w:t>
      </w:r>
      <w:r w:rsidRPr="007B7C5D">
        <w:rPr>
          <w:b/>
          <w:szCs w:val="22"/>
          <w:highlight w:val="yellow"/>
        </w:rPr>
        <w:t>, 2:00 p.m.</w:t>
      </w:r>
      <w:r w:rsidRPr="009A3EA6">
        <w:rPr>
          <w:b/>
          <w:szCs w:val="22"/>
        </w:rPr>
        <w:t xml:space="preserve"> CST (“Response Deadline”).</w:t>
      </w:r>
      <w:r w:rsidRPr="009A3EA6">
        <w:rPr>
          <w:szCs w:val="22"/>
        </w:rPr>
        <w:t xml:space="preserve">  The Response Deadline may be extended by the District upon amendment to this Solicitation issued prior to the then-existing Response Deadline. Solicitation Responses are not scheduled for public opening.  No </w:t>
      </w:r>
      <w:r w:rsidR="00F9304F">
        <w:rPr>
          <w:szCs w:val="22"/>
        </w:rPr>
        <w:t xml:space="preserve">email, </w:t>
      </w:r>
      <w:r w:rsidRPr="009A3EA6">
        <w:rPr>
          <w:szCs w:val="22"/>
        </w:rPr>
        <w:t xml:space="preserve">telephone, telephonic, or FAX Solicitation Responses will be accepted.  The </w:t>
      </w:r>
      <w:r w:rsidRPr="009A3EA6">
        <w:rPr>
          <w:szCs w:val="22"/>
        </w:rPr>
        <w:lastRenderedPageBreak/>
        <w:t xml:space="preserve">District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4641148"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29220C">
          <w:rPr>
            <w:rStyle w:val="Hyperlink"/>
            <w:b/>
            <w:bCs/>
            <w:szCs w:val="22"/>
          </w:rPr>
          <w:t>Exhibit D</w:t>
        </w:r>
      </w:hyperlink>
      <w:r w:rsidRPr="009A3EA6">
        <w:rPr>
          <w:szCs w:val="22"/>
        </w:rPr>
        <w:t xml:space="preserve"> which is attached hereto and incorporated herein for all purposes.</w:t>
      </w:r>
    </w:p>
    <w:p w14:paraId="5DF7AB88"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017C58FA" w14:textId="77777777" w:rsidR="00EC7C8E" w:rsidRPr="009A3EA6" w:rsidRDefault="00EC7C8E" w:rsidP="00C67BCE">
      <w:pPr>
        <w:pStyle w:val="ListParagraph"/>
        <w:keepNext/>
        <w:numPr>
          <w:ilvl w:val="2"/>
          <w:numId w:val="6"/>
        </w:numPr>
        <w:spacing w:after="220"/>
      </w:pPr>
      <w:bookmarkStart w:id="22" w:name="_Ref66700208"/>
      <w:r w:rsidRPr="009A3EA6">
        <w:rPr>
          <w:b/>
        </w:rPr>
        <w:t>Estimated Schedule</w:t>
      </w:r>
      <w:bookmarkEnd w:id="22"/>
    </w:p>
    <w:tbl>
      <w:tblPr>
        <w:tblW w:w="0" w:type="auto"/>
        <w:tblInd w:w="352" w:type="dxa"/>
        <w:tblLook w:val="0000" w:firstRow="0" w:lastRow="0" w:firstColumn="0" w:lastColumn="0" w:noHBand="0" w:noVBand="0"/>
      </w:tblPr>
      <w:tblGrid>
        <w:gridCol w:w="5996"/>
        <w:gridCol w:w="2996"/>
      </w:tblGrid>
      <w:tr w:rsidR="00EC7C8E" w:rsidRPr="009A3EA6" w14:paraId="21F7EEE3"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1A6E16C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0C6BE33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7EE75CEE"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3F944402"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601D223" w14:textId="239D0A5F" w:rsidR="00EC7C8E" w:rsidRPr="009A3EA6" w:rsidRDefault="007B7C5D" w:rsidP="00EC7C8E">
            <w:pPr>
              <w:pStyle w:val="TableText"/>
              <w:spacing w:after="0"/>
              <w:rPr>
                <w:b/>
                <w:color w:val="0000FF"/>
                <w:highlight w:val="yellow"/>
              </w:rPr>
            </w:pPr>
            <w:r>
              <w:rPr>
                <w:b/>
                <w:color w:val="0000FF"/>
                <w:highlight w:val="yellow"/>
              </w:rPr>
              <w:t>02-2</w:t>
            </w:r>
            <w:r w:rsidR="00EE218A">
              <w:rPr>
                <w:b/>
                <w:color w:val="0000FF"/>
                <w:highlight w:val="yellow"/>
              </w:rPr>
              <w:t>0</w:t>
            </w:r>
            <w:r>
              <w:rPr>
                <w:b/>
                <w:color w:val="0000FF"/>
                <w:highlight w:val="yellow"/>
              </w:rPr>
              <w:t>-2026</w:t>
            </w:r>
          </w:p>
        </w:tc>
      </w:tr>
      <w:tr w:rsidR="00EC7C8E" w:rsidRPr="009A3EA6" w14:paraId="0162790A"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CE51CF6"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4C94BEA4" w14:textId="5458F3D0" w:rsidR="00EC7C8E" w:rsidRPr="009A3EA6" w:rsidRDefault="00EE218A" w:rsidP="00EC7C8E">
            <w:pPr>
              <w:pStyle w:val="TableText"/>
              <w:spacing w:after="0"/>
              <w:rPr>
                <w:b/>
                <w:color w:val="0000FF"/>
                <w:highlight w:val="yellow"/>
              </w:rPr>
            </w:pPr>
            <w:r>
              <w:rPr>
                <w:b/>
                <w:color w:val="0000FF"/>
                <w:highlight w:val="yellow"/>
              </w:rPr>
              <w:t>02-27</w:t>
            </w:r>
            <w:r w:rsidR="007B7C5D">
              <w:rPr>
                <w:b/>
                <w:color w:val="0000FF"/>
                <w:highlight w:val="yellow"/>
              </w:rPr>
              <w:t>-2026</w:t>
            </w:r>
            <w:r w:rsidR="00EC7C8E" w:rsidRPr="009A3EA6">
              <w:rPr>
                <w:b/>
                <w:color w:val="0000FF"/>
                <w:highlight w:val="yellow"/>
              </w:rPr>
              <w:t>, 2:00 p.m. CST</w:t>
            </w:r>
          </w:p>
        </w:tc>
      </w:tr>
      <w:tr w:rsidR="00EC7C8E" w:rsidRPr="009A3EA6" w14:paraId="63D19F5C"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39CA37D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1DCD30B0" w14:textId="77777777" w:rsidR="00EC7C8E" w:rsidRPr="009A3EA6" w:rsidRDefault="00EC7C8E" w:rsidP="00EC7C8E">
            <w:pPr>
              <w:pStyle w:val="TableText"/>
              <w:spacing w:after="0"/>
              <w:rPr>
                <w:b/>
                <w:color w:val="0000FF"/>
                <w:highlight w:val="yellow"/>
              </w:rPr>
            </w:pPr>
            <w:r w:rsidRPr="009A3EA6">
              <w:rPr>
                <w:b/>
                <w:color w:val="0000FF"/>
                <w:highlight w:val="yellow"/>
              </w:rPr>
              <w:t>No Pre-proposal Conference</w:t>
            </w:r>
          </w:p>
        </w:tc>
      </w:tr>
      <w:tr w:rsidR="00EC7C8E" w:rsidRPr="009A3EA6" w14:paraId="0E7E7875"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7BDB7AF0"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2E084652" w14:textId="770629C7" w:rsidR="00EC7C8E" w:rsidRPr="009A3EA6" w:rsidRDefault="007B7C5D" w:rsidP="00EC7C8E">
            <w:pPr>
              <w:pStyle w:val="TableText"/>
              <w:spacing w:after="0"/>
              <w:rPr>
                <w:b/>
                <w:color w:val="0000FF"/>
                <w:highlight w:val="yellow"/>
              </w:rPr>
            </w:pPr>
            <w:r>
              <w:rPr>
                <w:b/>
                <w:color w:val="0000FF"/>
                <w:highlight w:val="yellow"/>
              </w:rPr>
              <w:t>03-</w:t>
            </w:r>
            <w:r w:rsidR="00EE218A">
              <w:rPr>
                <w:b/>
                <w:color w:val="0000FF"/>
                <w:highlight w:val="yellow"/>
              </w:rPr>
              <w:t>13</w:t>
            </w:r>
            <w:r>
              <w:rPr>
                <w:b/>
                <w:color w:val="0000FF"/>
                <w:highlight w:val="yellow"/>
              </w:rPr>
              <w:t>-2026</w:t>
            </w:r>
            <w:r w:rsidR="00EC7C8E" w:rsidRPr="009A3EA6">
              <w:rPr>
                <w:b/>
                <w:color w:val="0000FF"/>
                <w:highlight w:val="yellow"/>
              </w:rPr>
              <w:t>, 2:00 p.m. CST</w:t>
            </w:r>
          </w:p>
        </w:tc>
      </w:tr>
      <w:tr w:rsidR="00EC7C8E" w:rsidRPr="009A3EA6" w14:paraId="3FF5979E"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4DFCA9E"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386CC606"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4BC64E28"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No Pre-Proposal Conference will be conducted.</w:t>
      </w:r>
    </w:p>
    <w:p w14:paraId="11B1327F"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55EADD12" w14:textId="77777777" w:rsidR="00EC7C8E" w:rsidRPr="009A3EA6" w:rsidRDefault="00EC7C8E" w:rsidP="00C67BCE">
      <w:pPr>
        <w:pStyle w:val="ListParagraph"/>
        <w:keepNext/>
        <w:numPr>
          <w:ilvl w:val="2"/>
          <w:numId w:val="6"/>
        </w:numPr>
        <w:spacing w:after="220"/>
      </w:pPr>
      <w:bookmarkStart w:id="23" w:name="_Ref66699862"/>
      <w:r w:rsidRPr="009A3EA6">
        <w:rPr>
          <w:b/>
        </w:rPr>
        <w:t>District Solicitation Contact</w:t>
      </w:r>
      <w:bookmarkEnd w:id="23"/>
    </w:p>
    <w:p w14:paraId="2E2FD874" w14:textId="4881CDCE"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004C203C" w:rsidRPr="004C203C">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w:t>
      </w:r>
      <w:r w:rsidR="00A8303E">
        <w:rPr>
          <w:rFonts w:cs="Times New Roman"/>
          <w:szCs w:val="22"/>
        </w:rPr>
        <w:t xml:space="preserve">in </w:t>
      </w:r>
      <w:r w:rsidR="00065186">
        <w:rPr>
          <w:rFonts w:cs="Times New Roman"/>
          <w:szCs w:val="22"/>
        </w:rPr>
        <w:t xml:space="preserve">a Questions Submission Form (attached to the </w:t>
      </w:r>
      <w:r w:rsidR="00186415">
        <w:rPr>
          <w:rFonts w:cs="Times New Roman"/>
          <w:szCs w:val="22"/>
        </w:rPr>
        <w:t>Bidding Opportunity)</w:t>
      </w:r>
      <w:r w:rsidR="00402B4E">
        <w:rPr>
          <w:rFonts w:cs="Times New Roman"/>
          <w:szCs w:val="22"/>
        </w:rPr>
        <w:t xml:space="preserve"> as an editable Excel document</w:t>
      </w:r>
      <w:r w:rsidR="00186415">
        <w:rPr>
          <w:rFonts w:cs="Times New Roman"/>
          <w:szCs w:val="22"/>
        </w:rPr>
        <w:t>.</w:t>
      </w:r>
      <w:r w:rsidR="00760EB8">
        <w:rPr>
          <w:rFonts w:cs="Times New Roman"/>
          <w:szCs w:val="22"/>
        </w:rPr>
        <w:t xml:space="preserve"> </w:t>
      </w:r>
      <w:r w:rsidR="00760EB8" w:rsidRPr="009A3EA6">
        <w:rPr>
          <w:b/>
          <w:szCs w:val="22"/>
          <w:highlight w:val="yellow"/>
        </w:rPr>
        <w:t xml:space="preserve">All </w:t>
      </w:r>
      <w:r w:rsidR="005672F2">
        <w:rPr>
          <w:b/>
          <w:szCs w:val="22"/>
          <w:highlight w:val="yellow"/>
        </w:rPr>
        <w:t xml:space="preserve">Submission Questions </w:t>
      </w:r>
      <w:r w:rsidR="00760EB8" w:rsidRPr="009A3EA6">
        <w:rPr>
          <w:b/>
          <w:szCs w:val="22"/>
          <w:highlight w:val="yellow"/>
        </w:rPr>
        <w:t xml:space="preserve">must be </w:t>
      </w:r>
      <w:r w:rsidR="00760EB8">
        <w:rPr>
          <w:b/>
          <w:szCs w:val="22"/>
          <w:highlight w:val="yellow"/>
        </w:rPr>
        <w:t xml:space="preserve">electronically submitted via file upload at this website: </w:t>
      </w:r>
      <w:hyperlink r:id="rId28" w:history="1">
        <w:r w:rsidR="00760EB8">
          <w:rPr>
            <w:rStyle w:val="Hyperlink"/>
            <w:b/>
            <w:szCs w:val="22"/>
            <w:highlight w:val="yellow"/>
          </w:rPr>
          <w:t>https://f1.jpshealth.org/form/RFPResponseForm</w:t>
        </w:r>
      </w:hyperlink>
      <w:r w:rsidR="005F039F" w:rsidRPr="00DD7270">
        <w:rPr>
          <w:rFonts w:cs="Times New Roman"/>
          <w:szCs w:val="22"/>
        </w:rPr>
        <w:t>,</w:t>
      </w:r>
      <w:r w:rsidRPr="009A3EA6">
        <w:rPr>
          <w:rFonts w:cs="Times New Roman"/>
          <w:szCs w:val="22"/>
        </w:rPr>
        <w:t xml:space="preserve"> and must reference the appropriate pages and sections number of this Solicitation that are the subject of such Submission Questions.</w:t>
      </w:r>
      <w:r w:rsidR="00DD7270">
        <w:rPr>
          <w:rFonts w:cs="Times New Roman"/>
          <w:szCs w:val="22"/>
        </w:rPr>
        <w:t xml:space="preserve"> </w:t>
      </w:r>
      <w:r w:rsidR="00DD7270" w:rsidRPr="00026A40">
        <w:rPr>
          <w:rFonts w:cs="Times New Roman"/>
          <w:b/>
          <w:bCs/>
          <w:szCs w:val="22"/>
        </w:rPr>
        <w:t>The file name of the Questions Submission Form must begin with (i) the RFP# followed by (ii) the Respondent’s name.</w:t>
      </w:r>
      <w:r w:rsidRPr="009A3EA6">
        <w:rPr>
          <w:rFonts w:cs="Times New Roman"/>
          <w:szCs w:val="22"/>
        </w:rPr>
        <w:t xml:space="preserve">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EE218A">
        <w:rPr>
          <w:rFonts w:cs="Times New Roman"/>
          <w:b/>
          <w:szCs w:val="22"/>
          <w:highlight w:val="yellow"/>
        </w:rPr>
        <w:t>02-27</w:t>
      </w:r>
      <w:r w:rsidR="007B7C5D">
        <w:rPr>
          <w:rFonts w:cs="Times New Roman"/>
          <w:b/>
          <w:szCs w:val="22"/>
          <w:highlight w:val="yellow"/>
        </w:rPr>
        <w:t>-2026</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to the District is the sole responsibility of the Respondent. The District may, in its sole discretion, elect not to answer or respond to any or all Submission Questions it receives, and the failure of refusal of the District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District except those issued in writing by the Solicitation Contact as addenda to the Solicitation.  </w:t>
      </w:r>
    </w:p>
    <w:p w14:paraId="7C8F969B" w14:textId="77777777" w:rsidR="00EC7C8E" w:rsidRPr="009A3EA6" w:rsidRDefault="00EC7C8E" w:rsidP="00EC7C8E">
      <w:pPr>
        <w:spacing w:after="220"/>
        <w:jc w:val="both"/>
        <w:rPr>
          <w:rFonts w:cs="Times New Roman"/>
          <w:b/>
          <w:bCs/>
          <w:szCs w:val="22"/>
        </w:rPr>
      </w:pPr>
      <w:r w:rsidRPr="009A3EA6">
        <w:rPr>
          <w:rFonts w:cs="Times New Roman"/>
          <w:b/>
          <w:bCs/>
          <w:szCs w:val="22"/>
        </w:rPr>
        <w:lastRenderedPageBreak/>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004C203C">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2B91A88E"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0DFC06F6" w14:textId="70776250" w:rsidR="00EC7C8E" w:rsidRPr="009A3EA6" w:rsidRDefault="007B7C5D" w:rsidP="00EC7C8E">
      <w:pPr>
        <w:keepNext/>
        <w:tabs>
          <w:tab w:val="left" w:pos="1440"/>
        </w:tabs>
        <w:ind w:left="720"/>
        <w:jc w:val="both"/>
        <w:rPr>
          <w:rFonts w:cs="Times New Roman"/>
          <w:szCs w:val="22"/>
        </w:rPr>
      </w:pPr>
      <w:r>
        <w:rPr>
          <w:rFonts w:cs="Times New Roman"/>
          <w:szCs w:val="22"/>
        </w:rPr>
        <w:t>David Flores</w:t>
      </w:r>
      <w:r w:rsidR="00EC7C8E" w:rsidRPr="009A3EA6">
        <w:rPr>
          <w:rFonts w:cs="Times New Roman"/>
          <w:szCs w:val="22"/>
        </w:rPr>
        <w:t xml:space="preserve">, </w:t>
      </w:r>
      <w:r w:rsidR="008C096F">
        <w:rPr>
          <w:rFonts w:cs="Times New Roman"/>
          <w:szCs w:val="22"/>
        </w:rPr>
        <w:t>Sourcing &amp; Contracts Specialist</w:t>
      </w:r>
    </w:p>
    <w:p w14:paraId="18A3C7C3" w14:textId="77777777" w:rsidR="00EC7C8E" w:rsidRPr="009A3EA6" w:rsidRDefault="008C096F" w:rsidP="00EC7C8E">
      <w:pPr>
        <w:keepNext/>
        <w:ind w:left="720"/>
        <w:jc w:val="both"/>
        <w:rPr>
          <w:rFonts w:cs="Times New Roman"/>
          <w:szCs w:val="22"/>
        </w:rPr>
      </w:pPr>
      <w:r>
        <w:rPr>
          <w:rFonts w:cs="Times New Roman"/>
          <w:szCs w:val="22"/>
        </w:rPr>
        <w:t>Supply Chain</w:t>
      </w:r>
      <w:r w:rsidR="00EC7C8E" w:rsidRPr="009A3EA6">
        <w:rPr>
          <w:rFonts w:cs="Times New Roman"/>
          <w:szCs w:val="22"/>
        </w:rPr>
        <w:t xml:space="preserve"> Department </w:t>
      </w:r>
    </w:p>
    <w:p w14:paraId="5E3346C0" w14:textId="77777777" w:rsidR="00026A40" w:rsidRDefault="00026A40" w:rsidP="00EC7C8E">
      <w:pPr>
        <w:keepNext/>
        <w:ind w:left="720"/>
        <w:jc w:val="both"/>
        <w:rPr>
          <w:rFonts w:cs="Times New Roman"/>
          <w:szCs w:val="22"/>
        </w:rPr>
      </w:pPr>
    </w:p>
    <w:p w14:paraId="702E1574"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32F9FDF3" w14:textId="77777777" w:rsidR="00EC7C8E" w:rsidRPr="009A3EA6" w:rsidRDefault="00EC7C8E" w:rsidP="00EC7C8E">
      <w:pPr>
        <w:keepNext/>
        <w:ind w:left="720"/>
        <w:jc w:val="both"/>
        <w:rPr>
          <w:rFonts w:cs="Times New Roman"/>
          <w:szCs w:val="22"/>
        </w:rPr>
      </w:pPr>
      <w:r w:rsidRPr="009A3EA6">
        <w:rPr>
          <w:rFonts w:cs="Times New Roman"/>
          <w:szCs w:val="22"/>
        </w:rPr>
        <w:t xml:space="preserve">JPS </w:t>
      </w:r>
      <w:r w:rsidR="00A5153D">
        <w:rPr>
          <w:rFonts w:cs="Times New Roman"/>
          <w:szCs w:val="22"/>
        </w:rPr>
        <w:t>Purchasing Office</w:t>
      </w:r>
    </w:p>
    <w:p w14:paraId="3B902207" w14:textId="77777777" w:rsidR="00EC7C8E" w:rsidRPr="009A3EA6" w:rsidRDefault="00A5153D" w:rsidP="00EC7C8E">
      <w:pPr>
        <w:keepNext/>
        <w:ind w:left="720"/>
        <w:jc w:val="both"/>
      </w:pPr>
      <w:r>
        <w:t>1500 S. Main Street</w:t>
      </w:r>
    </w:p>
    <w:p w14:paraId="23763CB6" w14:textId="77777777" w:rsidR="00EC7C8E" w:rsidRPr="009A3EA6" w:rsidRDefault="00EC7C8E" w:rsidP="00EC7C8E">
      <w:pPr>
        <w:keepNext/>
        <w:ind w:left="720"/>
        <w:jc w:val="both"/>
        <w:rPr>
          <w:rFonts w:cs="Times New Roman"/>
          <w:szCs w:val="22"/>
        </w:rPr>
      </w:pPr>
      <w:r w:rsidRPr="009A3EA6">
        <w:t>Fort Worth, TX 76104</w:t>
      </w:r>
    </w:p>
    <w:p w14:paraId="0A03E79D" w14:textId="77777777" w:rsidR="00026A40" w:rsidRDefault="00026A40" w:rsidP="00EC7C8E">
      <w:pPr>
        <w:keepNext/>
        <w:ind w:left="720"/>
        <w:jc w:val="both"/>
        <w:rPr>
          <w:rFonts w:cs="Times New Roman"/>
          <w:szCs w:val="22"/>
        </w:rPr>
      </w:pPr>
    </w:p>
    <w:p w14:paraId="52D92F2D"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9" w:history="1">
        <w:r w:rsidRPr="009A3EA6">
          <w:rPr>
            <w:rStyle w:val="Hyperlink"/>
          </w:rPr>
          <w:t>Bid_Submissions@jpshealth.org</w:t>
        </w:r>
      </w:hyperlink>
      <w:r w:rsidRPr="009A3EA6">
        <w:rPr>
          <w:color w:val="0000FF"/>
        </w:rPr>
        <w:t xml:space="preserve"> </w:t>
      </w:r>
    </w:p>
    <w:p w14:paraId="70F3B393" w14:textId="77777777" w:rsidR="007178A4" w:rsidRDefault="00EC7C8E" w:rsidP="00EC7C8E">
      <w:pPr>
        <w:ind w:left="720"/>
        <w:jc w:val="both"/>
      </w:pPr>
      <w:r w:rsidRPr="009A3EA6">
        <w:t>District’s</w:t>
      </w:r>
      <w:r w:rsidRPr="009A3EA6">
        <w:rPr>
          <w:rFonts w:cs="Times New Roman"/>
          <w:szCs w:val="22"/>
        </w:rPr>
        <w:t xml:space="preserve"> Solicitation website link: </w:t>
      </w:r>
      <w:hyperlink r:id="rId30" w:history="1">
        <w:r w:rsidRPr="009A3EA6">
          <w:rPr>
            <w:rStyle w:val="Hyperlink"/>
          </w:rPr>
          <w:t>https://www.jpshealthnet.org/vendors/open-rfpsrfbsrfqs</w:t>
        </w:r>
      </w:hyperlink>
    </w:p>
    <w:p w14:paraId="503D13A0" w14:textId="77777777" w:rsidR="00EC7C8E" w:rsidRPr="009A3EA6" w:rsidRDefault="00FC2B34" w:rsidP="00EC7C8E">
      <w:pPr>
        <w:ind w:left="720"/>
        <w:jc w:val="both"/>
        <w:rPr>
          <w:rFonts w:cs="Times New Roman"/>
          <w:szCs w:val="22"/>
        </w:rPr>
      </w:pPr>
      <w:r>
        <w:t xml:space="preserve">Solicitation Response </w:t>
      </w:r>
      <w:r w:rsidR="00163954">
        <w:t>s</w:t>
      </w:r>
      <w:r w:rsidR="004F257F">
        <w:t xml:space="preserve">ubmission website link: </w:t>
      </w:r>
      <w:hyperlink r:id="rId31" w:history="1">
        <w:r w:rsidR="004F257F" w:rsidRPr="00026A40">
          <w:rPr>
            <w:rStyle w:val="Hyperlink"/>
            <w:bCs/>
            <w:szCs w:val="22"/>
          </w:rPr>
          <w:t>https://f1.jpshealth.org/form/RFPResponseForm</w:t>
        </w:r>
      </w:hyperlink>
    </w:p>
    <w:p w14:paraId="5226B977" w14:textId="77777777" w:rsidR="00EC7C8E" w:rsidRPr="009A3EA6" w:rsidRDefault="00EC7C8E" w:rsidP="00EC7C8E">
      <w:pPr>
        <w:jc w:val="both"/>
        <w:rPr>
          <w:rFonts w:cs="Times New Roman"/>
          <w:szCs w:val="22"/>
        </w:rPr>
      </w:pPr>
      <w:bookmarkStart w:id="24" w:name="B_Hlt529005057"/>
      <w:bookmarkEnd w:id="24"/>
    </w:p>
    <w:p w14:paraId="32A5E9FD" w14:textId="77777777" w:rsidR="00EC7C8E" w:rsidRPr="009A3EA6" w:rsidRDefault="00EC7C8E" w:rsidP="00EC7C8E">
      <w:pPr>
        <w:jc w:val="both"/>
        <w:rPr>
          <w:rFonts w:cs="Times New Roman"/>
          <w:szCs w:val="22"/>
        </w:rPr>
      </w:pPr>
    </w:p>
    <w:p w14:paraId="220E6DFF" w14:textId="77777777" w:rsidR="00EC7C8E" w:rsidRPr="009A3EA6" w:rsidRDefault="00EC7C8E" w:rsidP="00C67BCE">
      <w:pPr>
        <w:pStyle w:val="ListParagraph"/>
        <w:keepNext/>
        <w:numPr>
          <w:ilvl w:val="0"/>
          <w:numId w:val="7"/>
        </w:numPr>
        <w:ind w:left="360" w:hanging="360"/>
        <w:rPr>
          <w:rFonts w:cs="Times New Roman"/>
          <w:b/>
          <w:szCs w:val="22"/>
        </w:rPr>
      </w:pPr>
      <w:bookmarkStart w:id="25" w:name="_Ref66699916"/>
      <w:r w:rsidRPr="009A3EA6">
        <w:rPr>
          <w:rFonts w:cs="Times New Roman"/>
          <w:b/>
          <w:szCs w:val="22"/>
        </w:rPr>
        <w:t>BUSINESS REQUIREMENTS</w:t>
      </w:r>
      <w:bookmarkEnd w:id="25"/>
    </w:p>
    <w:p w14:paraId="1E9E965F"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2D59EC6A" w14:textId="77777777" w:rsidR="00981957" w:rsidRPr="00981957" w:rsidRDefault="00EC7C8E" w:rsidP="00981957">
      <w:pPr>
        <w:spacing w:before="220" w:after="220"/>
        <w:jc w:val="both"/>
        <w:rPr>
          <w:rFonts w:eastAsia="Calibri" w:cs="Times New Roman"/>
          <w:b/>
          <w:bCs/>
          <w:szCs w:val="22"/>
          <w:u w:val="single"/>
        </w:rPr>
      </w:pPr>
      <w:r w:rsidRPr="00981957">
        <w:rPr>
          <w:rFonts w:eastAsia="Calibri" w:cs="Times New Roman"/>
          <w:szCs w:val="22"/>
        </w:rPr>
        <w:t xml:space="preserve">The District is requesting </w:t>
      </w:r>
      <w:r w:rsidRPr="00981957">
        <w:rPr>
          <w:rFonts w:eastAsia="Calibri" w:cs="Times New Roman"/>
        </w:rPr>
        <w:t>proposals</w:t>
      </w:r>
      <w:r w:rsidRPr="00981957">
        <w:rPr>
          <w:rFonts w:eastAsia="Calibri" w:cs="Times New Roman"/>
          <w:szCs w:val="22"/>
        </w:rPr>
        <w:t xml:space="preserve"> from qualified vendors to provide </w:t>
      </w:r>
      <w:r w:rsidR="00981957" w:rsidRPr="00981957">
        <w:rPr>
          <w:rFonts w:eastAsia="Calibri" w:cs="Times New Roman"/>
          <w:szCs w:val="22"/>
        </w:rPr>
        <w:t>proposals for a comprehensive electronic health record (EHR) solution designed specifically to support occupational health services. The system must enable efficient clinical workflows, regulatory compliance, secure management of employee health records, and reporting capabilities to support organizational and regulatory needs. The selected solution should integrate where appropriate with existing systems while maintaining appropriate separation from the hospital’s patient EHR. Vendors are invited to propose scalable, user-friendly solutions that support current operations and future growth.</w:t>
      </w:r>
    </w:p>
    <w:p w14:paraId="7F69358A" w14:textId="6DCF7A4B" w:rsidR="00EC7C8E" w:rsidRPr="00C13C06" w:rsidRDefault="00EC7C8E" w:rsidP="00981957">
      <w:pPr>
        <w:spacing w:before="220" w:after="220"/>
        <w:jc w:val="both"/>
        <w:rPr>
          <w:rFonts w:cs="Times New Roman"/>
          <w:szCs w:val="22"/>
        </w:rPr>
      </w:pPr>
      <w:r w:rsidRPr="009A3EA6">
        <w:rPr>
          <w:rFonts w:eastAsia="Calibri" w:cs="Times New Roman"/>
          <w:b/>
          <w:szCs w:val="22"/>
          <w:u w:val="single"/>
        </w:rPr>
        <w:t>BACKGROUND</w:t>
      </w:r>
    </w:p>
    <w:p w14:paraId="0237F748" w14:textId="77777777" w:rsidR="003B2FBB" w:rsidRDefault="003B2FBB" w:rsidP="003B2FBB">
      <w:pPr>
        <w:pStyle w:val="ListParagraph"/>
        <w:ind w:left="0"/>
      </w:pPr>
      <w:r>
        <w:t>The Tarrant County Hospital District, known as </w:t>
      </w:r>
      <w:hyperlink r:id="rId32"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38163A48" w14:textId="77777777" w:rsidR="003B2FBB" w:rsidRDefault="003B2FBB" w:rsidP="003B2FBB">
      <w:pPr>
        <w:pStyle w:val="ListParagraph"/>
        <w:ind w:left="0"/>
      </w:pPr>
    </w:p>
    <w:p w14:paraId="47C6ADAE" w14:textId="7777777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3" w:tgtFrame="_blank" w:history="1">
        <w:r>
          <w:rPr>
            <w:rStyle w:val="Hyperlink"/>
          </w:rPr>
          <w:t>TCHATT</w:t>
        </w:r>
      </w:hyperlink>
      <w:r>
        <w:t>.</w:t>
      </w:r>
    </w:p>
    <w:p w14:paraId="2C01CEAB" w14:textId="77777777"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5C62438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6" w:name="SecC"/>
      <w:r w:rsidRPr="009A3EA6">
        <w:rPr>
          <w:rFonts w:eastAsia="Calibri"/>
          <w:b/>
          <w:u w:val="single"/>
        </w:rPr>
        <w:lastRenderedPageBreak/>
        <w:t>PROJECT SCOPE</w:t>
      </w:r>
    </w:p>
    <w:bookmarkEnd w:id="26"/>
    <w:p w14:paraId="65649E4F" w14:textId="77777777" w:rsidR="00981957" w:rsidRPr="00505415" w:rsidRDefault="00981957" w:rsidP="00B17066">
      <w:pPr>
        <w:spacing w:before="220" w:after="220"/>
        <w:rPr>
          <w:rFonts w:eastAsia="Calibri"/>
        </w:rPr>
      </w:pPr>
      <w:r w:rsidRPr="00505415">
        <w:rPr>
          <w:rFonts w:eastAsia="Calibri"/>
        </w:rPr>
        <w:t>The scope of this RFP includes the evaluation, demonstration, and potential provision of an occupational and employee health electronic health record (EHR) solution that supports the full range of occupational health services. Vendors shall describe how their solution meets current operational needs while supporting future scalability, regulatory compliance, and organizational priorities.</w:t>
      </w:r>
    </w:p>
    <w:p w14:paraId="601A29B8" w14:textId="5D4F1C73" w:rsidR="00981957" w:rsidRPr="00505415" w:rsidRDefault="00981957" w:rsidP="00B17066">
      <w:pPr>
        <w:pStyle w:val="ListParagraph"/>
        <w:numPr>
          <w:ilvl w:val="2"/>
          <w:numId w:val="4"/>
        </w:numPr>
        <w:spacing w:before="220" w:after="220"/>
        <w:rPr>
          <w:rFonts w:eastAsia="Calibri"/>
        </w:rPr>
      </w:pPr>
      <w:r w:rsidRPr="00505415">
        <w:rPr>
          <w:rFonts w:eastAsia="Calibri"/>
        </w:rPr>
        <w:t>The scope of work includes, but is not limited to, the following:</w:t>
      </w:r>
    </w:p>
    <w:p w14:paraId="66BF5CB2" w14:textId="631D1E3D" w:rsidR="00981957" w:rsidRPr="00505415" w:rsidRDefault="00981957" w:rsidP="0012634A">
      <w:pPr>
        <w:numPr>
          <w:ilvl w:val="0"/>
          <w:numId w:val="19"/>
        </w:numPr>
        <w:spacing w:before="220" w:after="220"/>
        <w:rPr>
          <w:rFonts w:eastAsia="Calibri"/>
        </w:rPr>
      </w:pPr>
      <w:r w:rsidRPr="00505415">
        <w:rPr>
          <w:rFonts w:eastAsia="Calibri"/>
        </w:rPr>
        <w:t>System Functionality:</w:t>
      </w:r>
      <w:r w:rsidRPr="00505415">
        <w:rPr>
          <w:rFonts w:eastAsia="Calibri"/>
        </w:rPr>
        <w:br/>
        <w:t>Support core occupational and employee health services, including pre-placement and surveillance exams, immunization management, exposure and injury tracking, medical surveillance programs, respirator clearance and fit testing, compliance tracking, and related documentation.</w:t>
      </w:r>
      <w:r w:rsidR="005042E6" w:rsidRPr="00505415">
        <w:rPr>
          <w:rFonts w:ascii="Calibri" w:eastAsiaTheme="minorHAnsi" w:hAnsi="Calibri" w:cs="Calibri"/>
          <w:kern w:val="2"/>
          <w:sz w:val="24"/>
          <w:szCs w:val="24"/>
          <w14:ligatures w14:val="standardContextual"/>
        </w:rPr>
        <w:t xml:space="preserve"> </w:t>
      </w:r>
      <w:r w:rsidR="005042E6" w:rsidRPr="00505415">
        <w:rPr>
          <w:rFonts w:eastAsia="Calibri"/>
        </w:rPr>
        <w:t>Ability to create and maintain multiple employer/client profiles with unique requirements, store client-specific protocols, track contract dates, renewal needs, and service level agreements</w:t>
      </w:r>
      <w:r w:rsidR="0012634A" w:rsidRPr="00505415">
        <w:rPr>
          <w:rFonts w:eastAsia="Calibri"/>
        </w:rPr>
        <w:t>, assign employees to the correct client with accurate billing and reporting rules. Clinical documentation functionality to include templates for pre-placement and annual exams, OSHA surveillance, return-to-work evaluations, and injury/illness management with electronic prescribing capabilities.</w:t>
      </w:r>
      <w:r w:rsidR="00A477B7" w:rsidRPr="00505415">
        <w:rPr>
          <w:rFonts w:eastAsia="Calibri"/>
        </w:rPr>
        <w:t xml:space="preserve"> Billing and financial functions including client-specific fee schedules and the ability to generate invoices, monthly services usage reports and charge capture for completed services. Secure client communication and result delivery. </w:t>
      </w:r>
    </w:p>
    <w:p w14:paraId="5654053C" w14:textId="77777777" w:rsidR="00981957" w:rsidRPr="00505415" w:rsidRDefault="00981957" w:rsidP="00B17066">
      <w:pPr>
        <w:numPr>
          <w:ilvl w:val="0"/>
          <w:numId w:val="19"/>
        </w:numPr>
        <w:spacing w:before="220" w:after="220"/>
        <w:rPr>
          <w:rFonts w:eastAsia="Calibri"/>
        </w:rPr>
      </w:pPr>
      <w:r w:rsidRPr="00505415">
        <w:rPr>
          <w:rFonts w:eastAsia="Calibri"/>
        </w:rPr>
        <w:t>Regulatory Compliance and Security:</w:t>
      </w:r>
      <w:r w:rsidRPr="00505415">
        <w:rPr>
          <w:rFonts w:eastAsia="Calibri"/>
        </w:rPr>
        <w:br/>
        <w:t>Ensure compliance with applicable federal, state, and accrediting body requirements (e.g., OSHA, CDC, HIPAA, Joint Commission, DOT where applicable), including secure access controls, audit trails, and appropriate separation of employee health records from patient medical records.</w:t>
      </w:r>
    </w:p>
    <w:p w14:paraId="7059B033" w14:textId="7FE72FD9" w:rsidR="00981957" w:rsidRPr="00505415" w:rsidRDefault="00981957" w:rsidP="00B17066">
      <w:pPr>
        <w:numPr>
          <w:ilvl w:val="0"/>
          <w:numId w:val="19"/>
        </w:numPr>
        <w:spacing w:before="220" w:after="220"/>
        <w:rPr>
          <w:rFonts w:eastAsia="Calibri"/>
        </w:rPr>
      </w:pPr>
      <w:r w:rsidRPr="00505415">
        <w:rPr>
          <w:rFonts w:eastAsia="Calibri"/>
        </w:rPr>
        <w:t>Workflow Support and Optimization:</w:t>
      </w:r>
      <w:r w:rsidRPr="00505415">
        <w:rPr>
          <w:rFonts w:eastAsia="Calibri"/>
        </w:rPr>
        <w:br/>
        <w:t>Support efficient, standardized clinical and administrative workflows, with configurable templates, scheduling, task management, and automation features to enhance productivity and consistency.</w:t>
      </w:r>
      <w:r w:rsidR="0012634A" w:rsidRPr="00505415">
        <w:rPr>
          <w:rFonts w:eastAsia="Calibri"/>
        </w:rPr>
        <w:t xml:space="preserve"> Exposure and compliance tracking and follow up workflows. Drug and alcohol testing workflows. </w:t>
      </w:r>
    </w:p>
    <w:p w14:paraId="3BC999D3" w14:textId="7C982435" w:rsidR="00981957" w:rsidRPr="00505415" w:rsidRDefault="00981957" w:rsidP="00B17066">
      <w:pPr>
        <w:numPr>
          <w:ilvl w:val="0"/>
          <w:numId w:val="19"/>
        </w:numPr>
        <w:spacing w:before="220" w:after="220"/>
        <w:rPr>
          <w:rFonts w:eastAsia="Calibri"/>
        </w:rPr>
      </w:pPr>
      <w:r w:rsidRPr="00505415">
        <w:rPr>
          <w:rFonts w:eastAsia="Calibri"/>
        </w:rPr>
        <w:t>Reporting and Analytics:</w:t>
      </w:r>
      <w:r w:rsidRPr="00505415">
        <w:rPr>
          <w:rFonts w:eastAsia="Calibri"/>
        </w:rPr>
        <w:br/>
        <w:t>Provide robust reporting and analytics capabilities to support regulatory reporting, organizational leadership needs, quality monitoring, and workforce health trends</w:t>
      </w:r>
      <w:r w:rsidR="00A477B7" w:rsidRPr="00505415">
        <w:rPr>
          <w:rFonts w:eastAsia="Calibri"/>
        </w:rPr>
        <w:t xml:space="preserve"> in addition to tracking</w:t>
      </w:r>
      <w:r w:rsidR="0012634A" w:rsidRPr="00505415">
        <w:rPr>
          <w:rFonts w:eastAsia="Calibri"/>
        </w:rPr>
        <w:t xml:space="preserve"> demographics, job titles, work locations, risk exposure, and job-specific requirements. </w:t>
      </w:r>
    </w:p>
    <w:p w14:paraId="401F12E3" w14:textId="77777777" w:rsidR="00981957" w:rsidRPr="00505415" w:rsidRDefault="00981957" w:rsidP="00B17066">
      <w:pPr>
        <w:numPr>
          <w:ilvl w:val="0"/>
          <w:numId w:val="19"/>
        </w:numPr>
        <w:spacing w:before="220" w:after="220"/>
        <w:rPr>
          <w:rFonts w:eastAsia="Calibri"/>
        </w:rPr>
      </w:pPr>
      <w:r w:rsidRPr="00505415">
        <w:rPr>
          <w:rFonts w:eastAsia="Calibri"/>
        </w:rPr>
        <w:t>Interoperability and Integration:</w:t>
      </w:r>
      <w:r w:rsidRPr="00505415">
        <w:rPr>
          <w:rFonts w:eastAsia="Calibri"/>
        </w:rPr>
        <w:br/>
        <w:t>Support appropriate integration with enterprise systems such as human resources, credentialing, learning management, and other clinical or administrative platforms, while maintaining data integrity and security.</w:t>
      </w:r>
    </w:p>
    <w:p w14:paraId="03246323" w14:textId="77777777" w:rsidR="00981957" w:rsidRPr="00505415" w:rsidRDefault="00981957" w:rsidP="00B17066">
      <w:pPr>
        <w:numPr>
          <w:ilvl w:val="0"/>
          <w:numId w:val="19"/>
        </w:numPr>
        <w:spacing w:before="220" w:after="220"/>
        <w:rPr>
          <w:rFonts w:eastAsia="Calibri"/>
        </w:rPr>
      </w:pPr>
      <w:r w:rsidRPr="00505415">
        <w:rPr>
          <w:rFonts w:eastAsia="Calibri"/>
        </w:rPr>
        <w:t>Implementation and Ongoing Support:</w:t>
      </w:r>
      <w:r w:rsidRPr="00505415">
        <w:rPr>
          <w:rFonts w:eastAsia="Calibri"/>
        </w:rPr>
        <w:br/>
        <w:t>Describe implementation approach (if applicable), system configuration, training, change management support, and ongoing vendor support, maintenance, and upgrades.</w:t>
      </w:r>
    </w:p>
    <w:p w14:paraId="10D5BA5E" w14:textId="36285A36" w:rsidR="005042E6" w:rsidRDefault="00981957" w:rsidP="0012634A">
      <w:pPr>
        <w:numPr>
          <w:ilvl w:val="0"/>
          <w:numId w:val="19"/>
        </w:numPr>
        <w:spacing w:before="220" w:after="220"/>
        <w:rPr>
          <w:rFonts w:eastAsia="Calibri"/>
        </w:rPr>
      </w:pPr>
      <w:r w:rsidRPr="00505415">
        <w:rPr>
          <w:rFonts w:eastAsia="Calibri"/>
        </w:rPr>
        <w:t>Scalability and Future Readiness:</w:t>
      </w:r>
      <w:r w:rsidRPr="00505415">
        <w:rPr>
          <w:rFonts w:eastAsia="Calibri"/>
        </w:rPr>
        <w:br/>
        <w:t>Demonstrate the ability to support organizational growth, additional service lines, evolving regulatory requirements, and future enhancements or innovations in occupational health.</w:t>
      </w:r>
    </w:p>
    <w:p w14:paraId="1FADF0BD" w14:textId="77777777" w:rsidR="00C27097" w:rsidRDefault="00C27097" w:rsidP="00C27097">
      <w:pPr>
        <w:pStyle w:val="ListParagraph"/>
        <w:spacing w:before="220" w:after="220"/>
        <w:ind w:left="360"/>
        <w:rPr>
          <w:rFonts w:eastAsia="Calibri"/>
        </w:rPr>
      </w:pPr>
    </w:p>
    <w:p w14:paraId="75E16F09" w14:textId="6EF94438" w:rsidR="00B17066" w:rsidRPr="00C27097" w:rsidRDefault="00B17066" w:rsidP="00C27097">
      <w:pPr>
        <w:pStyle w:val="ListParagraph"/>
        <w:numPr>
          <w:ilvl w:val="2"/>
          <w:numId w:val="4"/>
        </w:numPr>
        <w:spacing w:before="220" w:after="220"/>
        <w:rPr>
          <w:rFonts w:eastAsia="Calibri"/>
        </w:rPr>
      </w:pPr>
      <w:r w:rsidRPr="00C27097">
        <w:rPr>
          <w:rFonts w:eastAsia="Calibri"/>
        </w:rPr>
        <w:lastRenderedPageBreak/>
        <w:t>K</w:t>
      </w:r>
      <w:r w:rsidR="00981957" w:rsidRPr="00C27097">
        <w:rPr>
          <w:rFonts w:eastAsia="Calibri"/>
        </w:rPr>
        <w:t>ey Metrics</w:t>
      </w:r>
      <w:r w:rsidR="00C27097" w:rsidRPr="00C27097">
        <w:rPr>
          <w:rFonts w:eastAsia="Calibri"/>
          <w:b/>
          <w:bCs/>
        </w:rPr>
        <w:t xml:space="preserve"> </w:t>
      </w:r>
      <w:r w:rsidR="00981957" w:rsidRPr="00C27097">
        <w:rPr>
          <w:rFonts w:eastAsia="Calibri"/>
          <w:i/>
          <w:iCs/>
        </w:rPr>
        <w:t>(Include counts: EX: Beds, devices, laptops, printers, etc…</w:t>
      </w:r>
      <w:r w:rsidR="00C27097" w:rsidRPr="00C27097">
        <w:rPr>
          <w:rFonts w:eastAsia="Calibri"/>
          <w:i/>
          <w:iCs/>
        </w:rPr>
        <w:t>)</w:t>
      </w:r>
    </w:p>
    <w:p w14:paraId="7E8DE476" w14:textId="0DFC72A2" w:rsidR="00B17066" w:rsidRPr="00505415" w:rsidRDefault="00B17066" w:rsidP="005C1C49">
      <w:pPr>
        <w:pStyle w:val="ListParagraph"/>
        <w:numPr>
          <w:ilvl w:val="3"/>
          <w:numId w:val="4"/>
        </w:numPr>
        <w:spacing w:before="220" w:after="220"/>
        <w:rPr>
          <w:rFonts w:eastAsia="Calibri"/>
        </w:rPr>
      </w:pPr>
      <w:r w:rsidRPr="00505415">
        <w:rPr>
          <w:rFonts w:eastAsia="Calibri"/>
        </w:rPr>
        <w:t>Operational and workflow efficiency</w:t>
      </w:r>
    </w:p>
    <w:p w14:paraId="5C93D83E" w14:textId="3B01DB1B" w:rsidR="00B17066" w:rsidRPr="00505415" w:rsidRDefault="00B17066" w:rsidP="005C1C49">
      <w:pPr>
        <w:pStyle w:val="ListParagraph"/>
        <w:numPr>
          <w:ilvl w:val="3"/>
          <w:numId w:val="4"/>
        </w:numPr>
        <w:spacing w:before="220" w:after="220"/>
        <w:rPr>
          <w:rFonts w:eastAsia="Calibri"/>
        </w:rPr>
      </w:pPr>
      <w:r w:rsidRPr="00505415">
        <w:rPr>
          <w:rFonts w:eastAsia="Calibri"/>
        </w:rPr>
        <w:t>Regulatory compliance tracking</w:t>
      </w:r>
    </w:p>
    <w:p w14:paraId="3C512848" w14:textId="10831EE3" w:rsidR="00B17066" w:rsidRPr="00505415" w:rsidRDefault="00B17066" w:rsidP="005C1C49">
      <w:pPr>
        <w:pStyle w:val="ListParagraph"/>
        <w:numPr>
          <w:ilvl w:val="3"/>
          <w:numId w:val="4"/>
        </w:numPr>
        <w:spacing w:before="220" w:after="220"/>
        <w:rPr>
          <w:rFonts w:eastAsia="Calibri"/>
        </w:rPr>
      </w:pPr>
      <w:r w:rsidRPr="00505415">
        <w:rPr>
          <w:rFonts w:eastAsia="Calibri"/>
        </w:rPr>
        <w:t>Data quality and reporting</w:t>
      </w:r>
    </w:p>
    <w:p w14:paraId="106BF83A" w14:textId="23853774" w:rsidR="00B17066" w:rsidRPr="00505415" w:rsidRDefault="00B17066" w:rsidP="005C1C49">
      <w:pPr>
        <w:pStyle w:val="ListParagraph"/>
        <w:numPr>
          <w:ilvl w:val="3"/>
          <w:numId w:val="4"/>
        </w:numPr>
        <w:spacing w:before="220" w:after="220"/>
        <w:rPr>
          <w:rFonts w:eastAsia="Calibri"/>
        </w:rPr>
      </w:pPr>
      <w:r w:rsidRPr="00505415">
        <w:rPr>
          <w:rFonts w:eastAsia="Calibri"/>
        </w:rPr>
        <w:t>System performance and reliability</w:t>
      </w:r>
    </w:p>
    <w:p w14:paraId="0BFBF5C4" w14:textId="77777777" w:rsidR="00B17066" w:rsidRPr="00505415" w:rsidRDefault="00B17066" w:rsidP="005C1C49">
      <w:pPr>
        <w:pStyle w:val="ListParagraph"/>
        <w:numPr>
          <w:ilvl w:val="2"/>
          <w:numId w:val="4"/>
        </w:numPr>
        <w:spacing w:before="220" w:after="220"/>
        <w:rPr>
          <w:rFonts w:eastAsia="Calibri"/>
        </w:rPr>
      </w:pPr>
      <w:r w:rsidRPr="00505415">
        <w:rPr>
          <w:rFonts w:eastAsia="Calibri"/>
        </w:rPr>
        <w:t>Goals and deliverables</w:t>
      </w:r>
    </w:p>
    <w:p w14:paraId="306BC5B0" w14:textId="21E291B1" w:rsidR="00B17066" w:rsidRPr="00505415" w:rsidRDefault="00B17066" w:rsidP="005C1C49">
      <w:pPr>
        <w:pStyle w:val="ListParagraph"/>
        <w:numPr>
          <w:ilvl w:val="4"/>
          <w:numId w:val="4"/>
        </w:numPr>
        <w:spacing w:before="220" w:after="220"/>
        <w:rPr>
          <w:rFonts w:eastAsia="Calibri"/>
        </w:rPr>
      </w:pPr>
      <w:r w:rsidRPr="00505415">
        <w:rPr>
          <w:rFonts w:eastAsia="Calibri"/>
        </w:rPr>
        <w:t>Confirm continued alignment of the occupational and employee health EHR with regulatory   requirements, organizational policies, and industry best practices</w:t>
      </w:r>
    </w:p>
    <w:p w14:paraId="33555C5A" w14:textId="54DE09F6" w:rsidR="00B17066" w:rsidRPr="00505415" w:rsidRDefault="00B17066" w:rsidP="005C1C49">
      <w:pPr>
        <w:pStyle w:val="ListParagraph"/>
        <w:numPr>
          <w:ilvl w:val="4"/>
          <w:numId w:val="4"/>
        </w:numPr>
        <w:spacing w:before="220" w:after="220"/>
        <w:rPr>
          <w:rFonts w:eastAsia="Calibri"/>
        </w:rPr>
      </w:pPr>
      <w:r w:rsidRPr="00505415">
        <w:rPr>
          <w:rFonts w:eastAsia="Calibri"/>
        </w:rPr>
        <w:t>Ensure the solution supports efficient, standardized workflows across all occupational health     services</w:t>
      </w:r>
    </w:p>
    <w:p w14:paraId="0F49BDEF" w14:textId="7DD1A327" w:rsidR="00B17066" w:rsidRPr="00505415" w:rsidRDefault="00B17066" w:rsidP="005C1C49">
      <w:pPr>
        <w:pStyle w:val="ListParagraph"/>
        <w:numPr>
          <w:ilvl w:val="4"/>
          <w:numId w:val="4"/>
        </w:numPr>
        <w:spacing w:before="220" w:after="220"/>
        <w:rPr>
          <w:rFonts w:eastAsia="Calibri"/>
        </w:rPr>
      </w:pPr>
      <w:r w:rsidRPr="00505415">
        <w:rPr>
          <w:rFonts w:eastAsia="Calibri"/>
        </w:rPr>
        <w:t>Validate the system’s ability to securely manage employee health records and support appropriate data separation and access controls</w:t>
      </w:r>
    </w:p>
    <w:p w14:paraId="687AC6B0" w14:textId="6A552174" w:rsidR="00B17066" w:rsidRPr="00505415" w:rsidRDefault="00B17066" w:rsidP="005C1C49">
      <w:pPr>
        <w:pStyle w:val="ListParagraph"/>
        <w:numPr>
          <w:ilvl w:val="4"/>
          <w:numId w:val="4"/>
        </w:numPr>
        <w:spacing w:before="220" w:after="220"/>
        <w:rPr>
          <w:rFonts w:eastAsia="Calibri"/>
        </w:rPr>
      </w:pPr>
      <w:r w:rsidRPr="00505415">
        <w:rPr>
          <w:rFonts w:eastAsia="Calibri"/>
        </w:rPr>
        <w:t>Assess scalability, interoperability, and reporting capabilities to meet current and future organizational needs</w:t>
      </w:r>
    </w:p>
    <w:p w14:paraId="205018A5" w14:textId="77777777" w:rsidR="00B17066" w:rsidRPr="00505415" w:rsidRDefault="00B17066" w:rsidP="005C1C49">
      <w:pPr>
        <w:pStyle w:val="ListParagraph"/>
        <w:numPr>
          <w:ilvl w:val="4"/>
          <w:numId w:val="4"/>
        </w:numPr>
        <w:spacing w:before="220" w:after="220"/>
        <w:rPr>
          <w:rFonts w:eastAsia="Calibri"/>
        </w:rPr>
      </w:pPr>
      <w:r w:rsidRPr="00505415">
        <w:rPr>
          <w:rFonts w:eastAsia="Calibri"/>
        </w:rPr>
        <w:t>Evaluate vendor partnership, system sustainability, and long-term value</w:t>
      </w:r>
    </w:p>
    <w:p w14:paraId="3BCE4783" w14:textId="77777777" w:rsidR="00B17066" w:rsidRPr="00505415" w:rsidRDefault="00B17066" w:rsidP="005C1C49">
      <w:pPr>
        <w:pStyle w:val="ListParagraph"/>
        <w:numPr>
          <w:ilvl w:val="4"/>
          <w:numId w:val="4"/>
        </w:numPr>
        <w:spacing w:before="220" w:after="220"/>
        <w:rPr>
          <w:rFonts w:eastAsia="Calibri"/>
        </w:rPr>
      </w:pPr>
      <w:r w:rsidRPr="00505415">
        <w:rPr>
          <w:rFonts w:eastAsia="Calibri"/>
        </w:rPr>
        <w:t>Vendor response detailing system capabilities, configuration options, and support of occupational health workflows</w:t>
      </w:r>
    </w:p>
    <w:p w14:paraId="739A30B2" w14:textId="77777777" w:rsidR="00B17066" w:rsidRPr="00505415" w:rsidRDefault="00B17066" w:rsidP="005C1C49">
      <w:pPr>
        <w:pStyle w:val="ListParagraph"/>
        <w:numPr>
          <w:ilvl w:val="4"/>
          <w:numId w:val="4"/>
        </w:numPr>
        <w:spacing w:before="220" w:after="220"/>
        <w:rPr>
          <w:rFonts w:eastAsia="Calibri"/>
        </w:rPr>
      </w:pPr>
      <w:r w:rsidRPr="00505415">
        <w:rPr>
          <w:rFonts w:eastAsia="Calibri"/>
        </w:rPr>
        <w:t>Demonstration of the proposed solution, including key occupational health use cases</w:t>
      </w:r>
    </w:p>
    <w:p w14:paraId="7D4B2122" w14:textId="77777777" w:rsidR="00B17066" w:rsidRPr="00505415" w:rsidRDefault="00B17066" w:rsidP="005C1C49">
      <w:pPr>
        <w:pStyle w:val="ListParagraph"/>
        <w:numPr>
          <w:ilvl w:val="4"/>
          <w:numId w:val="4"/>
        </w:numPr>
        <w:spacing w:before="220" w:after="220"/>
        <w:rPr>
          <w:rFonts w:eastAsia="Calibri"/>
        </w:rPr>
      </w:pPr>
      <w:r w:rsidRPr="00505415">
        <w:rPr>
          <w:rFonts w:eastAsia="Calibri"/>
        </w:rPr>
        <w:t>Documentation addressing regulatory compliance, data security, and privacy safeguards</w:t>
      </w:r>
    </w:p>
    <w:p w14:paraId="46431AF3" w14:textId="77777777" w:rsidR="00B17066" w:rsidRPr="00505415" w:rsidRDefault="00B17066" w:rsidP="005C1C49">
      <w:pPr>
        <w:pStyle w:val="ListParagraph"/>
        <w:numPr>
          <w:ilvl w:val="4"/>
          <w:numId w:val="4"/>
        </w:numPr>
        <w:spacing w:before="220" w:after="220"/>
        <w:rPr>
          <w:rFonts w:eastAsia="Calibri"/>
        </w:rPr>
      </w:pPr>
      <w:r w:rsidRPr="00505415">
        <w:rPr>
          <w:rFonts w:eastAsia="Calibri"/>
        </w:rPr>
        <w:t>Description of reporting, analytics, and interoperability capabilities</w:t>
      </w:r>
    </w:p>
    <w:p w14:paraId="6A09657D" w14:textId="176DB106" w:rsidR="00B17066" w:rsidRPr="00505415" w:rsidRDefault="00B17066" w:rsidP="005C1C49">
      <w:pPr>
        <w:pStyle w:val="ListParagraph"/>
        <w:numPr>
          <w:ilvl w:val="4"/>
          <w:numId w:val="4"/>
        </w:numPr>
        <w:spacing w:before="220" w:after="220"/>
        <w:rPr>
          <w:rFonts w:eastAsia="Calibri"/>
        </w:rPr>
      </w:pPr>
      <w:r w:rsidRPr="00505415">
        <w:rPr>
          <w:rFonts w:eastAsia="Calibri"/>
        </w:rPr>
        <w:t>Summary of implementation approach (if applicable), training, ongoing support, and maintenance services</w:t>
      </w:r>
    </w:p>
    <w:p w14:paraId="6A62CE29" w14:textId="1E54FBC2" w:rsidR="00981957" w:rsidRPr="00505415" w:rsidRDefault="00B17066" w:rsidP="005C1C49">
      <w:pPr>
        <w:pStyle w:val="ListParagraph"/>
        <w:numPr>
          <w:ilvl w:val="4"/>
          <w:numId w:val="4"/>
        </w:numPr>
        <w:spacing w:before="220" w:after="220"/>
        <w:rPr>
          <w:rFonts w:eastAsia="Calibri"/>
        </w:rPr>
      </w:pPr>
      <w:r w:rsidRPr="00505415">
        <w:rPr>
          <w:rFonts w:eastAsia="Calibri"/>
        </w:rPr>
        <w:t>Pricing structure and total cost of ownership information</w:t>
      </w:r>
    </w:p>
    <w:p w14:paraId="6B8BD8A1" w14:textId="390C0CD4" w:rsidR="00981957" w:rsidRPr="00505415" w:rsidRDefault="00981957" w:rsidP="00981957">
      <w:pPr>
        <w:numPr>
          <w:ilvl w:val="0"/>
          <w:numId w:val="18"/>
        </w:numPr>
        <w:spacing w:before="220" w:after="220"/>
        <w:jc w:val="both"/>
        <w:rPr>
          <w:rFonts w:eastAsia="Calibri"/>
          <w:b/>
          <w:bCs/>
        </w:rPr>
      </w:pPr>
      <w:r w:rsidRPr="00505415">
        <w:rPr>
          <w:rFonts w:eastAsia="Calibri"/>
          <w:b/>
          <w:bCs/>
        </w:rPr>
        <w:t>Proposed Solution must deliver the following capabilities: (</w:t>
      </w:r>
      <w:r w:rsidRPr="00505415">
        <w:rPr>
          <w:rFonts w:eastAsia="Calibri"/>
          <w:i/>
          <w:iCs/>
        </w:rPr>
        <w:t>Be clear and concise.)</w:t>
      </w:r>
    </w:p>
    <w:p w14:paraId="6F027B3E" w14:textId="2A68566A" w:rsidR="00981957" w:rsidRPr="00505415" w:rsidRDefault="00981957" w:rsidP="005C1C49">
      <w:pPr>
        <w:pStyle w:val="ListParagraph"/>
        <w:numPr>
          <w:ilvl w:val="0"/>
          <w:numId w:val="20"/>
        </w:numPr>
        <w:spacing w:before="220" w:after="220"/>
        <w:rPr>
          <w:rFonts w:eastAsia="Calibri"/>
        </w:rPr>
      </w:pPr>
      <w:r w:rsidRPr="00505415">
        <w:rPr>
          <w:rFonts w:eastAsia="Calibri"/>
        </w:rPr>
        <w:t>Support comprehensive occupational and employee health services, including exams, immunizations, medical surveillance, exposure management, compliance tracking</w:t>
      </w:r>
      <w:r w:rsidR="00A477B7" w:rsidRPr="00505415">
        <w:rPr>
          <w:rFonts w:eastAsia="Calibri"/>
        </w:rPr>
        <w:t xml:space="preserve">, and client contract management. </w:t>
      </w:r>
    </w:p>
    <w:p w14:paraId="4D3EE2F2" w14:textId="77777777" w:rsidR="00981957" w:rsidRPr="00505415" w:rsidRDefault="00981957" w:rsidP="005C1C49">
      <w:pPr>
        <w:pStyle w:val="ListParagraph"/>
        <w:numPr>
          <w:ilvl w:val="0"/>
          <w:numId w:val="20"/>
        </w:numPr>
        <w:spacing w:before="220" w:after="220"/>
        <w:rPr>
          <w:rFonts w:eastAsia="Calibri"/>
        </w:rPr>
      </w:pPr>
      <w:r w:rsidRPr="00505415">
        <w:rPr>
          <w:rFonts w:eastAsia="Calibri"/>
        </w:rPr>
        <w:t>Securely maintain employee health records with appropriate role-based access and separation from patient medical records</w:t>
      </w:r>
    </w:p>
    <w:p w14:paraId="00954DA3" w14:textId="310D5DBC" w:rsidR="00981957" w:rsidRPr="00505415" w:rsidRDefault="00981957" w:rsidP="005C1C49">
      <w:pPr>
        <w:pStyle w:val="ListParagraph"/>
        <w:numPr>
          <w:ilvl w:val="0"/>
          <w:numId w:val="20"/>
        </w:numPr>
        <w:spacing w:before="220" w:after="220"/>
        <w:rPr>
          <w:rFonts w:eastAsia="Calibri"/>
        </w:rPr>
      </w:pPr>
      <w:r w:rsidRPr="00505415">
        <w:rPr>
          <w:rFonts w:eastAsia="Calibri"/>
        </w:rPr>
        <w:t>Enable efficient clinical and administrative workflows through</w:t>
      </w:r>
      <w:r w:rsidR="00A477B7" w:rsidRPr="00505415">
        <w:rPr>
          <w:rFonts w:eastAsia="Calibri"/>
        </w:rPr>
        <w:t xml:space="preserve"> client contract management and billing,</w:t>
      </w:r>
      <w:r w:rsidRPr="00505415">
        <w:rPr>
          <w:rFonts w:eastAsia="Calibri"/>
        </w:rPr>
        <w:t xml:space="preserve"> configurable templates, scheduling, task management, and automation</w:t>
      </w:r>
    </w:p>
    <w:p w14:paraId="7AD01305" w14:textId="1B045989" w:rsidR="00981957" w:rsidRPr="00505415" w:rsidRDefault="00981957" w:rsidP="005C1C49">
      <w:pPr>
        <w:pStyle w:val="ListParagraph"/>
        <w:numPr>
          <w:ilvl w:val="0"/>
          <w:numId w:val="20"/>
        </w:numPr>
        <w:spacing w:before="220" w:after="220"/>
        <w:rPr>
          <w:rFonts w:eastAsia="Calibri"/>
        </w:rPr>
      </w:pPr>
      <w:r w:rsidRPr="00505415">
        <w:rPr>
          <w:rFonts w:eastAsia="Calibri"/>
        </w:rPr>
        <w:t xml:space="preserve">Provide robust reporting and analytics </w:t>
      </w:r>
      <w:r w:rsidR="00A477B7" w:rsidRPr="00505415">
        <w:rPr>
          <w:rFonts w:eastAsia="Calibri"/>
        </w:rPr>
        <w:t xml:space="preserve">of both internal and external clients </w:t>
      </w:r>
      <w:r w:rsidRPr="00505415">
        <w:rPr>
          <w:rFonts w:eastAsia="Calibri"/>
        </w:rPr>
        <w:t>to support regulatory requirements, leadership reporting, and workforce health monitoring</w:t>
      </w:r>
    </w:p>
    <w:p w14:paraId="1B76987D" w14:textId="77777777" w:rsidR="00981957" w:rsidRPr="00505415" w:rsidRDefault="00981957" w:rsidP="005C1C49">
      <w:pPr>
        <w:pStyle w:val="ListParagraph"/>
        <w:numPr>
          <w:ilvl w:val="0"/>
          <w:numId w:val="20"/>
        </w:numPr>
        <w:spacing w:before="220" w:after="220"/>
        <w:rPr>
          <w:rFonts w:eastAsia="Calibri"/>
        </w:rPr>
      </w:pPr>
      <w:r w:rsidRPr="00505415">
        <w:rPr>
          <w:rFonts w:eastAsia="Calibri"/>
        </w:rPr>
        <w:t>Support interoperability with relevant enterprise systems while maintaining data integrity and security</w:t>
      </w:r>
    </w:p>
    <w:p w14:paraId="2FC4A131" w14:textId="77777777" w:rsidR="00981957" w:rsidRPr="00505415" w:rsidRDefault="00981957" w:rsidP="005C1C49">
      <w:pPr>
        <w:pStyle w:val="ListParagraph"/>
        <w:numPr>
          <w:ilvl w:val="0"/>
          <w:numId w:val="20"/>
        </w:numPr>
        <w:spacing w:before="220" w:after="220"/>
        <w:rPr>
          <w:rFonts w:eastAsia="Calibri"/>
        </w:rPr>
      </w:pPr>
      <w:r w:rsidRPr="00505415">
        <w:rPr>
          <w:rFonts w:eastAsia="Calibri"/>
        </w:rPr>
        <w:t>Demonstrate high system reliability, performance, and availability</w:t>
      </w:r>
    </w:p>
    <w:p w14:paraId="2568ADF8" w14:textId="77777777" w:rsidR="00981957" w:rsidRPr="00505415" w:rsidRDefault="00981957" w:rsidP="005C1C49">
      <w:pPr>
        <w:pStyle w:val="ListParagraph"/>
        <w:numPr>
          <w:ilvl w:val="0"/>
          <w:numId w:val="20"/>
        </w:numPr>
        <w:spacing w:before="220" w:after="220"/>
        <w:rPr>
          <w:rFonts w:eastAsia="Calibri"/>
        </w:rPr>
      </w:pPr>
      <w:r w:rsidRPr="00505415">
        <w:rPr>
          <w:rFonts w:eastAsia="Calibri"/>
        </w:rPr>
        <w:t>Support scalability to accommodate organizational growth and evolving occupational health needs</w:t>
      </w:r>
    </w:p>
    <w:p w14:paraId="3BE6BC6A" w14:textId="77777777" w:rsidR="00981957" w:rsidRPr="00505415" w:rsidRDefault="00981957" w:rsidP="005C1C49">
      <w:pPr>
        <w:pStyle w:val="ListParagraph"/>
        <w:numPr>
          <w:ilvl w:val="0"/>
          <w:numId w:val="20"/>
        </w:numPr>
        <w:spacing w:before="220" w:after="220"/>
        <w:rPr>
          <w:rFonts w:eastAsia="Calibri"/>
        </w:rPr>
      </w:pPr>
      <w:r w:rsidRPr="00505415">
        <w:rPr>
          <w:rFonts w:eastAsia="Calibri"/>
        </w:rPr>
        <w:t>Provide vendor support, training, system updates, and ongoing maintenance</w:t>
      </w:r>
    </w:p>
    <w:p w14:paraId="68EF492C" w14:textId="77777777" w:rsidR="00EC7C8E" w:rsidRPr="00505415" w:rsidRDefault="00EC7C8E" w:rsidP="00EC7C8E">
      <w:pPr>
        <w:spacing w:before="220" w:after="220"/>
        <w:jc w:val="both"/>
        <w:rPr>
          <w:rFonts w:cs="Times New Roman"/>
          <w:szCs w:val="22"/>
        </w:rPr>
      </w:pPr>
    </w:p>
    <w:p w14:paraId="3ED6F9BF" w14:textId="77777777" w:rsidR="00EC7C8E" w:rsidRPr="00505415" w:rsidRDefault="00EC7C8E" w:rsidP="005C1C49">
      <w:pPr>
        <w:pStyle w:val="ListParagraph"/>
        <w:keepNext/>
        <w:numPr>
          <w:ilvl w:val="1"/>
          <w:numId w:val="21"/>
        </w:numPr>
        <w:autoSpaceDE w:val="0"/>
        <w:autoSpaceDN w:val="0"/>
        <w:adjustRightInd w:val="0"/>
        <w:spacing w:before="220" w:after="220"/>
        <w:contextualSpacing w:val="0"/>
        <w:rPr>
          <w:rFonts w:eastAsia="Calibri"/>
          <w:b/>
          <w:u w:val="single"/>
        </w:rPr>
      </w:pPr>
      <w:bookmarkStart w:id="27" w:name="_BPDC_LN_INS_1201"/>
      <w:bookmarkStart w:id="28" w:name="_BPDC_PR_INS_1202"/>
      <w:bookmarkStart w:id="29" w:name="_BPDC_LN_INS_1199"/>
      <w:bookmarkStart w:id="30" w:name="_BPDC_PR_INS_1200"/>
      <w:bookmarkStart w:id="31" w:name="_BPDC_LN_INS_1197"/>
      <w:bookmarkStart w:id="32" w:name="_BPDC_PR_INS_1198"/>
      <w:bookmarkStart w:id="33" w:name="_BPDC_LN_INS_1195"/>
      <w:bookmarkStart w:id="34" w:name="_BPDC_PR_INS_1196"/>
      <w:bookmarkStart w:id="35" w:name="_BPDC_LN_INS_1193"/>
      <w:bookmarkStart w:id="36" w:name="_BPDC_PR_INS_1194"/>
      <w:bookmarkStart w:id="37" w:name="_BPDC_LN_INS_1191"/>
      <w:bookmarkStart w:id="38" w:name="_BPDC_PR_INS_1192"/>
      <w:bookmarkStart w:id="39" w:name="_BPDC_LN_INS_1189"/>
      <w:bookmarkStart w:id="40" w:name="_BPDC_PR_INS_1190"/>
      <w:bookmarkStart w:id="41" w:name="_BPDC_LN_INS_1187"/>
      <w:bookmarkStart w:id="42" w:name="_BPDC_PR_INS_1188"/>
      <w:bookmarkStart w:id="43" w:name="_BPDC_LN_INS_1185"/>
      <w:bookmarkStart w:id="44" w:name="_BPDC_PR_INS_1186"/>
      <w:bookmarkStart w:id="45" w:name="_BPDC_LN_INS_1183"/>
      <w:bookmarkStart w:id="46" w:name="_BPDC_PR_INS_1184"/>
      <w:bookmarkStart w:id="47" w:name="_BPDC_LN_INS_1181"/>
      <w:bookmarkStart w:id="48" w:name="_BPDC_PR_INS_1182"/>
      <w:bookmarkStart w:id="49" w:name="_BPDC_LN_INS_1179"/>
      <w:bookmarkStart w:id="50" w:name="_BPDC_PR_INS_1180"/>
      <w:bookmarkStart w:id="51" w:name="_BPDC_LN_INS_1177"/>
      <w:bookmarkStart w:id="52" w:name="_BPDC_PR_INS_1178"/>
      <w:bookmarkStart w:id="53" w:name="_BPDC_LN_INS_1175"/>
      <w:bookmarkStart w:id="54" w:name="_BPDC_PR_INS_1176"/>
      <w:bookmarkStart w:id="55" w:name="_BPDC_LN_INS_1173"/>
      <w:bookmarkStart w:id="56" w:name="_BPDC_PR_INS_1174"/>
      <w:bookmarkStart w:id="57" w:name="_BPDC_LN_INS_1171"/>
      <w:bookmarkStart w:id="58" w:name="_BPDC_PR_INS_1172"/>
      <w:bookmarkStart w:id="59" w:name="_BPDC_LN_INS_1169"/>
      <w:bookmarkStart w:id="60" w:name="_BPDC_PR_INS_1170"/>
      <w:bookmarkStart w:id="61" w:name="_BPDC_LN_INS_1167"/>
      <w:bookmarkStart w:id="62" w:name="_BPDC_PR_INS_1168"/>
      <w:bookmarkStart w:id="63" w:name="_BPDC_LN_INS_1165"/>
      <w:bookmarkStart w:id="64" w:name="_BPDC_PR_INS_1166"/>
      <w:bookmarkStart w:id="65" w:name="_BPDC_LN_INS_1163"/>
      <w:bookmarkStart w:id="66" w:name="_BPDC_PR_INS_1164"/>
      <w:bookmarkStart w:id="67" w:name="_BPDC_LN_INS_1161"/>
      <w:bookmarkStart w:id="68" w:name="_BPDC_PR_INS_1162"/>
      <w:bookmarkStart w:id="69" w:name="_BPDC_LN_INS_1159"/>
      <w:bookmarkStart w:id="70" w:name="_BPDC_PR_INS_1160"/>
      <w:bookmarkStart w:id="71" w:name="_BPDC_LN_INS_1157"/>
      <w:bookmarkStart w:id="72" w:name="_BPDC_PR_INS_1158"/>
      <w:bookmarkStart w:id="73" w:name="_BPDC_LN_INS_1155"/>
      <w:bookmarkStart w:id="74" w:name="_BPDC_PR_INS_1156"/>
      <w:bookmarkStart w:id="75" w:name="_BPDC_LN_INS_1153"/>
      <w:bookmarkStart w:id="76" w:name="_BPDC_PR_INS_1154"/>
      <w:bookmarkStart w:id="77" w:name="_Ref46998735"/>
      <w:bookmarkStart w:id="78" w:name="SecD"/>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505415">
        <w:rPr>
          <w:rFonts w:eastAsia="Calibri"/>
          <w:b/>
          <w:u w:val="single"/>
        </w:rPr>
        <w:t>MINIMUM REQUIREMENTS</w:t>
      </w:r>
      <w:bookmarkEnd w:id="77"/>
    </w:p>
    <w:bookmarkEnd w:id="78"/>
    <w:p w14:paraId="0DCE7450" w14:textId="77777777" w:rsidR="005C1C49" w:rsidRPr="00505415" w:rsidRDefault="005C1C49" w:rsidP="005C1C49">
      <w:pPr>
        <w:numPr>
          <w:ilvl w:val="0"/>
          <w:numId w:val="24"/>
        </w:numPr>
        <w:spacing w:before="220" w:after="220"/>
        <w:jc w:val="both"/>
        <w:rPr>
          <w:rFonts w:cstheme="minorHAnsi"/>
          <w:szCs w:val="22"/>
        </w:rPr>
      </w:pPr>
      <w:r w:rsidRPr="00505415">
        <w:rPr>
          <w:rFonts w:cstheme="minorHAnsi"/>
          <w:szCs w:val="22"/>
        </w:rPr>
        <w:t>System Architecture</w:t>
      </w:r>
    </w:p>
    <w:p w14:paraId="4450E3D3" w14:textId="77777777" w:rsidR="005C1C49" w:rsidRPr="00505415" w:rsidRDefault="005C1C49" w:rsidP="005C1C49">
      <w:pPr>
        <w:numPr>
          <w:ilvl w:val="0"/>
          <w:numId w:val="22"/>
        </w:numPr>
        <w:spacing w:before="220" w:after="220"/>
        <w:jc w:val="both"/>
        <w:rPr>
          <w:rFonts w:cstheme="minorHAnsi"/>
          <w:szCs w:val="22"/>
        </w:rPr>
      </w:pPr>
      <w:r w:rsidRPr="00505415">
        <w:rPr>
          <w:rFonts w:cstheme="minorHAnsi"/>
          <w:szCs w:val="22"/>
        </w:rPr>
        <w:t>Identify product architecture as cloud-based or cloud-ready.</w:t>
      </w:r>
    </w:p>
    <w:p w14:paraId="6E40E96B" w14:textId="77777777" w:rsidR="005C1C49" w:rsidRPr="00505415" w:rsidRDefault="005C1C49" w:rsidP="005C1C49">
      <w:pPr>
        <w:numPr>
          <w:ilvl w:val="0"/>
          <w:numId w:val="22"/>
        </w:numPr>
        <w:spacing w:before="220" w:after="220"/>
        <w:jc w:val="both"/>
        <w:rPr>
          <w:rFonts w:cstheme="minorHAnsi"/>
          <w:szCs w:val="22"/>
        </w:rPr>
      </w:pPr>
      <w:r w:rsidRPr="00505415">
        <w:rPr>
          <w:rFonts w:cstheme="minorHAnsi"/>
          <w:szCs w:val="22"/>
        </w:rPr>
        <w:t>Describe system architecture, including scalability, availability, and performance.</w:t>
      </w:r>
    </w:p>
    <w:p w14:paraId="4B47B0EC" w14:textId="77777777" w:rsidR="005C1C49" w:rsidRPr="00505415" w:rsidRDefault="005C1C49" w:rsidP="005C1C49">
      <w:pPr>
        <w:numPr>
          <w:ilvl w:val="0"/>
          <w:numId w:val="22"/>
        </w:numPr>
        <w:spacing w:before="220" w:after="220"/>
        <w:jc w:val="both"/>
        <w:rPr>
          <w:rFonts w:cstheme="minorHAnsi"/>
          <w:szCs w:val="22"/>
        </w:rPr>
      </w:pPr>
      <w:r w:rsidRPr="00505415">
        <w:rPr>
          <w:rFonts w:cstheme="minorHAnsi"/>
          <w:szCs w:val="22"/>
        </w:rPr>
        <w:t>Support secure APIs and standards-based interfaces to enable integration with existing enterprise systems.</w:t>
      </w:r>
    </w:p>
    <w:p w14:paraId="7A43D881" w14:textId="77777777" w:rsidR="005C1C49" w:rsidRPr="00505415" w:rsidRDefault="005C1C49" w:rsidP="005C1C49">
      <w:pPr>
        <w:numPr>
          <w:ilvl w:val="0"/>
          <w:numId w:val="24"/>
        </w:numPr>
        <w:spacing w:before="220" w:after="220"/>
        <w:jc w:val="both"/>
        <w:rPr>
          <w:rFonts w:cstheme="minorHAnsi"/>
          <w:szCs w:val="22"/>
        </w:rPr>
      </w:pPr>
      <w:r w:rsidRPr="00505415">
        <w:rPr>
          <w:rFonts w:cstheme="minorHAnsi"/>
          <w:szCs w:val="22"/>
        </w:rPr>
        <w:lastRenderedPageBreak/>
        <w:t>Integration</w:t>
      </w:r>
    </w:p>
    <w:p w14:paraId="17D5CB92" w14:textId="77777777" w:rsidR="005C1C49" w:rsidRPr="00505415" w:rsidRDefault="005C1C49" w:rsidP="005C1C49">
      <w:pPr>
        <w:numPr>
          <w:ilvl w:val="0"/>
          <w:numId w:val="28"/>
        </w:numPr>
        <w:spacing w:before="220" w:after="220"/>
        <w:jc w:val="both"/>
        <w:rPr>
          <w:rFonts w:cstheme="minorHAnsi"/>
          <w:szCs w:val="22"/>
        </w:rPr>
      </w:pPr>
      <w:r w:rsidRPr="00505415">
        <w:rPr>
          <w:rFonts w:cstheme="minorHAnsi"/>
          <w:szCs w:val="22"/>
        </w:rPr>
        <w:t>Provide a detailed description of data integration capabilities and requirements.</w:t>
      </w:r>
    </w:p>
    <w:p w14:paraId="7FEF5981" w14:textId="77777777" w:rsidR="005C1C49" w:rsidRPr="00505415" w:rsidRDefault="005C1C49" w:rsidP="005C1C49">
      <w:pPr>
        <w:numPr>
          <w:ilvl w:val="0"/>
          <w:numId w:val="28"/>
        </w:numPr>
        <w:spacing w:before="220" w:after="220"/>
        <w:jc w:val="both"/>
        <w:rPr>
          <w:rFonts w:cstheme="minorHAnsi"/>
          <w:szCs w:val="22"/>
        </w:rPr>
      </w:pPr>
      <w:r w:rsidRPr="00505415">
        <w:rPr>
          <w:rFonts w:cstheme="minorHAnsi"/>
          <w:szCs w:val="22"/>
        </w:rPr>
        <w:t>Describe supported integration standards (e.g., HL7, FHIR, APIs).</w:t>
      </w:r>
    </w:p>
    <w:p w14:paraId="1C49B648" w14:textId="77777777" w:rsidR="005C1C49" w:rsidRPr="00505415" w:rsidRDefault="005C1C49" w:rsidP="005C1C49">
      <w:pPr>
        <w:numPr>
          <w:ilvl w:val="0"/>
          <w:numId w:val="28"/>
        </w:numPr>
        <w:spacing w:before="220" w:after="220"/>
        <w:jc w:val="both"/>
        <w:rPr>
          <w:rFonts w:cstheme="minorHAnsi"/>
          <w:szCs w:val="22"/>
        </w:rPr>
      </w:pPr>
      <w:r w:rsidRPr="00505415">
        <w:rPr>
          <w:rFonts w:cstheme="minorHAnsi"/>
          <w:szCs w:val="22"/>
        </w:rPr>
        <w:t>Identify experience integrating with human resources, credentialing, learning management, or other relevant enterprise systems.</w:t>
      </w:r>
    </w:p>
    <w:p w14:paraId="52E2AAEB" w14:textId="77777777" w:rsidR="005C1C49" w:rsidRPr="00505415" w:rsidRDefault="005C1C49" w:rsidP="005C1C49">
      <w:pPr>
        <w:numPr>
          <w:ilvl w:val="0"/>
          <w:numId w:val="24"/>
        </w:numPr>
        <w:spacing w:before="220" w:after="220"/>
        <w:jc w:val="both"/>
        <w:rPr>
          <w:rFonts w:cstheme="minorHAnsi"/>
          <w:szCs w:val="22"/>
        </w:rPr>
      </w:pPr>
      <w:r w:rsidRPr="00505415">
        <w:rPr>
          <w:rFonts w:cstheme="minorHAnsi"/>
          <w:szCs w:val="22"/>
        </w:rPr>
        <w:t>Security</w:t>
      </w:r>
    </w:p>
    <w:p w14:paraId="5CC3CD24" w14:textId="77777777" w:rsidR="005C1C49" w:rsidRPr="00505415" w:rsidRDefault="005C1C49" w:rsidP="005C1C49">
      <w:pPr>
        <w:numPr>
          <w:ilvl w:val="0"/>
          <w:numId w:val="25"/>
        </w:numPr>
        <w:spacing w:before="220" w:after="220"/>
        <w:jc w:val="both"/>
        <w:rPr>
          <w:rFonts w:cstheme="minorHAnsi"/>
          <w:szCs w:val="22"/>
        </w:rPr>
      </w:pPr>
      <w:r w:rsidRPr="00505415">
        <w:rPr>
          <w:rFonts w:cstheme="minorHAnsi"/>
          <w:szCs w:val="22"/>
        </w:rPr>
        <w:t>Describe how the proposed solution ensures data security, privacy, and confidentiality.</w:t>
      </w:r>
    </w:p>
    <w:p w14:paraId="5EA1BAC3" w14:textId="77777777" w:rsidR="005C1C49" w:rsidRPr="00505415" w:rsidRDefault="005C1C49" w:rsidP="005C1C49">
      <w:pPr>
        <w:numPr>
          <w:ilvl w:val="0"/>
          <w:numId w:val="25"/>
        </w:numPr>
        <w:spacing w:before="220" w:after="220"/>
        <w:jc w:val="both"/>
        <w:rPr>
          <w:rFonts w:cstheme="minorHAnsi"/>
          <w:szCs w:val="22"/>
        </w:rPr>
      </w:pPr>
      <w:r w:rsidRPr="00505415">
        <w:rPr>
          <w:rFonts w:cstheme="minorHAnsi"/>
          <w:szCs w:val="22"/>
        </w:rPr>
        <w:t>Identify security controls, including authentication, role-based access, audit logging, and encryption in transit and at rest.</w:t>
      </w:r>
    </w:p>
    <w:p w14:paraId="7D86BF20" w14:textId="77777777" w:rsidR="005C1C49" w:rsidRPr="00505415" w:rsidRDefault="005C1C49" w:rsidP="005C1C49">
      <w:pPr>
        <w:numPr>
          <w:ilvl w:val="0"/>
          <w:numId w:val="25"/>
        </w:numPr>
        <w:spacing w:before="220" w:after="220"/>
        <w:jc w:val="both"/>
        <w:rPr>
          <w:rFonts w:cstheme="minorHAnsi"/>
          <w:szCs w:val="22"/>
        </w:rPr>
      </w:pPr>
      <w:r w:rsidRPr="00505415">
        <w:rPr>
          <w:rFonts w:cstheme="minorHAnsi"/>
          <w:szCs w:val="22"/>
        </w:rPr>
        <w:t>List required or held security certifications and compliance standards (e.g., HIPAA, SOC 2, HITRUST, or equivalent).</w:t>
      </w:r>
    </w:p>
    <w:p w14:paraId="355F2B3B" w14:textId="77777777" w:rsidR="005C1C49" w:rsidRPr="00505415" w:rsidRDefault="005C1C49" w:rsidP="005C1C49">
      <w:pPr>
        <w:numPr>
          <w:ilvl w:val="0"/>
          <w:numId w:val="25"/>
        </w:numPr>
        <w:spacing w:before="220" w:after="220"/>
        <w:jc w:val="both"/>
        <w:rPr>
          <w:rFonts w:cstheme="minorHAnsi"/>
          <w:szCs w:val="22"/>
        </w:rPr>
      </w:pPr>
      <w:r w:rsidRPr="00505415">
        <w:rPr>
          <w:rFonts w:cstheme="minorHAnsi"/>
          <w:szCs w:val="22"/>
        </w:rPr>
        <w:t>Describe how the solution complies with applicable industry regulations and standards, including HIPAA and other relevant privacy and security requirements.</w:t>
      </w:r>
    </w:p>
    <w:p w14:paraId="6A1DDA72" w14:textId="77777777" w:rsidR="005C1C49" w:rsidRPr="00505415" w:rsidRDefault="005C1C49" w:rsidP="005C1C49">
      <w:pPr>
        <w:numPr>
          <w:ilvl w:val="0"/>
          <w:numId w:val="24"/>
        </w:numPr>
        <w:spacing w:before="220" w:after="220"/>
        <w:jc w:val="both"/>
        <w:rPr>
          <w:rFonts w:cstheme="minorHAnsi"/>
          <w:szCs w:val="22"/>
        </w:rPr>
      </w:pPr>
      <w:bookmarkStart w:id="79" w:name="_Hlk194496507"/>
      <w:r w:rsidRPr="00505415">
        <w:rPr>
          <w:rFonts w:cstheme="minorHAnsi"/>
          <w:szCs w:val="22"/>
        </w:rPr>
        <w:t>Technology</w:t>
      </w:r>
    </w:p>
    <w:p w14:paraId="6884C444" w14:textId="34E89963" w:rsidR="005C1C49" w:rsidRPr="00505415" w:rsidRDefault="005C1C49" w:rsidP="005C1C49">
      <w:pPr>
        <w:pStyle w:val="ListParagraph"/>
        <w:numPr>
          <w:ilvl w:val="1"/>
          <w:numId w:val="25"/>
        </w:numPr>
        <w:spacing w:before="220" w:after="220"/>
        <w:jc w:val="both"/>
        <w:rPr>
          <w:rFonts w:cstheme="minorHAnsi"/>
          <w:szCs w:val="22"/>
        </w:rPr>
      </w:pPr>
      <w:r w:rsidRPr="00505415">
        <w:rPr>
          <w:rFonts w:cstheme="minorHAnsi"/>
          <w:szCs w:val="22"/>
        </w:rPr>
        <w:t>Functional Requirements (list all that apply)</w:t>
      </w:r>
    </w:p>
    <w:p w14:paraId="486A4B21" w14:textId="77777777" w:rsidR="005C1C49" w:rsidRPr="00505415" w:rsidRDefault="005C1C49" w:rsidP="005C1C49">
      <w:pPr>
        <w:numPr>
          <w:ilvl w:val="0"/>
          <w:numId w:val="29"/>
        </w:numPr>
        <w:spacing w:before="220" w:after="220"/>
        <w:jc w:val="both"/>
        <w:rPr>
          <w:rFonts w:cstheme="minorHAnsi"/>
          <w:szCs w:val="22"/>
        </w:rPr>
      </w:pPr>
      <w:r w:rsidRPr="00505415">
        <w:rPr>
          <w:rFonts w:cstheme="minorHAnsi"/>
          <w:szCs w:val="22"/>
        </w:rPr>
        <w:t>Support occupational and employee health workflows (e.g., exams, immunizations, surveillance, compliance tracking).</w:t>
      </w:r>
    </w:p>
    <w:p w14:paraId="37E9F3FB" w14:textId="43130423" w:rsidR="00A477B7" w:rsidRPr="00505415" w:rsidRDefault="00A477B7" w:rsidP="005C1C49">
      <w:pPr>
        <w:numPr>
          <w:ilvl w:val="0"/>
          <w:numId w:val="29"/>
        </w:numPr>
        <w:spacing w:before="220" w:after="220"/>
        <w:jc w:val="both"/>
        <w:rPr>
          <w:rFonts w:cstheme="minorHAnsi"/>
          <w:szCs w:val="22"/>
        </w:rPr>
      </w:pPr>
      <w:r w:rsidRPr="00505415">
        <w:rPr>
          <w:rFonts w:cstheme="minorHAnsi"/>
          <w:szCs w:val="22"/>
        </w:rPr>
        <w:t xml:space="preserve">Support </w:t>
      </w:r>
      <w:r w:rsidR="00505415" w:rsidRPr="00505415">
        <w:rPr>
          <w:rFonts w:cstheme="minorHAnsi"/>
          <w:szCs w:val="22"/>
        </w:rPr>
        <w:t>client-based</w:t>
      </w:r>
      <w:r w:rsidRPr="00505415">
        <w:rPr>
          <w:rFonts w:cstheme="minorHAnsi"/>
          <w:szCs w:val="22"/>
        </w:rPr>
        <w:t xml:space="preserve"> services, client contract management, and billing functions. </w:t>
      </w:r>
    </w:p>
    <w:p w14:paraId="30D11671" w14:textId="10EB8F6D" w:rsidR="005C1C49" w:rsidRPr="00505415" w:rsidRDefault="005C1C49" w:rsidP="005C1C49">
      <w:pPr>
        <w:numPr>
          <w:ilvl w:val="0"/>
          <w:numId w:val="29"/>
        </w:numPr>
        <w:spacing w:before="220" w:after="220"/>
        <w:jc w:val="both"/>
        <w:rPr>
          <w:rFonts w:cstheme="minorHAnsi"/>
          <w:szCs w:val="22"/>
        </w:rPr>
      </w:pPr>
      <w:r w:rsidRPr="00505415">
        <w:rPr>
          <w:rFonts w:cstheme="minorHAnsi"/>
          <w:szCs w:val="22"/>
        </w:rPr>
        <w:t>Provide configurable templates, workflows, and documentation tools.</w:t>
      </w:r>
    </w:p>
    <w:p w14:paraId="6056C4A4" w14:textId="77777777" w:rsidR="005C1C49" w:rsidRPr="00505415" w:rsidRDefault="005C1C49" w:rsidP="005C1C49">
      <w:pPr>
        <w:numPr>
          <w:ilvl w:val="0"/>
          <w:numId w:val="29"/>
        </w:numPr>
        <w:spacing w:before="220" w:after="220"/>
        <w:jc w:val="both"/>
        <w:rPr>
          <w:rFonts w:cstheme="minorHAnsi"/>
          <w:szCs w:val="22"/>
        </w:rPr>
      </w:pPr>
      <w:r w:rsidRPr="00505415">
        <w:rPr>
          <w:rFonts w:cstheme="minorHAnsi"/>
          <w:szCs w:val="22"/>
        </w:rPr>
        <w:t>Support reporting and analytics for regulatory, operational, and leadership needs.</w:t>
      </w:r>
    </w:p>
    <w:p w14:paraId="76A8A12B" w14:textId="5686E911" w:rsidR="005C1C49" w:rsidRPr="00505415" w:rsidRDefault="005C1C49" w:rsidP="005C1C49">
      <w:pPr>
        <w:pStyle w:val="ListParagraph"/>
        <w:numPr>
          <w:ilvl w:val="0"/>
          <w:numId w:val="24"/>
        </w:numPr>
        <w:spacing w:before="220" w:after="220"/>
        <w:jc w:val="both"/>
        <w:rPr>
          <w:rFonts w:cstheme="minorHAnsi"/>
          <w:szCs w:val="22"/>
        </w:rPr>
      </w:pPr>
      <w:r w:rsidRPr="00505415">
        <w:rPr>
          <w:rFonts w:cstheme="minorHAnsi"/>
          <w:szCs w:val="22"/>
        </w:rPr>
        <w:t>Technical Requirements (list all that apply)</w:t>
      </w:r>
    </w:p>
    <w:bookmarkEnd w:id="79"/>
    <w:p w14:paraId="3E3BD80C" w14:textId="77777777" w:rsidR="005C1C49" w:rsidRPr="00505415" w:rsidRDefault="005C1C49" w:rsidP="005C1C49">
      <w:pPr>
        <w:numPr>
          <w:ilvl w:val="0"/>
          <w:numId w:val="30"/>
        </w:numPr>
        <w:spacing w:before="220" w:after="220"/>
        <w:jc w:val="both"/>
        <w:rPr>
          <w:rFonts w:cstheme="minorHAnsi"/>
          <w:szCs w:val="22"/>
        </w:rPr>
      </w:pPr>
      <w:r w:rsidRPr="00505415">
        <w:rPr>
          <w:rFonts w:cstheme="minorHAnsi"/>
          <w:szCs w:val="22"/>
        </w:rPr>
        <w:t>Provide high system availability and defined uptime expectations.</w:t>
      </w:r>
    </w:p>
    <w:p w14:paraId="18DC0DB8" w14:textId="77777777" w:rsidR="005C1C49" w:rsidRPr="00505415" w:rsidRDefault="005C1C49" w:rsidP="005C1C49">
      <w:pPr>
        <w:numPr>
          <w:ilvl w:val="0"/>
          <w:numId w:val="30"/>
        </w:numPr>
        <w:spacing w:before="220" w:after="220"/>
        <w:jc w:val="both"/>
        <w:rPr>
          <w:rFonts w:cstheme="minorHAnsi"/>
          <w:szCs w:val="22"/>
        </w:rPr>
      </w:pPr>
      <w:r w:rsidRPr="00505415">
        <w:rPr>
          <w:rFonts w:cstheme="minorHAnsi"/>
          <w:szCs w:val="22"/>
        </w:rPr>
        <w:t>Support scalability to accommodate organizational growth.</w:t>
      </w:r>
    </w:p>
    <w:p w14:paraId="4D06F8A7" w14:textId="77777777" w:rsidR="005C1C49" w:rsidRPr="00505415" w:rsidRDefault="005C1C49" w:rsidP="005C1C49">
      <w:pPr>
        <w:numPr>
          <w:ilvl w:val="0"/>
          <w:numId w:val="30"/>
        </w:numPr>
        <w:spacing w:before="220" w:after="220"/>
        <w:jc w:val="both"/>
        <w:rPr>
          <w:rFonts w:cstheme="minorHAnsi"/>
          <w:szCs w:val="22"/>
        </w:rPr>
      </w:pPr>
      <w:r w:rsidRPr="00505415">
        <w:rPr>
          <w:rFonts w:cstheme="minorHAnsi"/>
          <w:szCs w:val="22"/>
        </w:rPr>
        <w:t>Include documented backup, disaster recovery, and business continuity capabilities.</w:t>
      </w:r>
    </w:p>
    <w:p w14:paraId="1F7DE9F9" w14:textId="77777777" w:rsidR="005C1C49" w:rsidRPr="00505415" w:rsidRDefault="005C1C49" w:rsidP="005C1C49">
      <w:pPr>
        <w:numPr>
          <w:ilvl w:val="0"/>
          <w:numId w:val="30"/>
        </w:numPr>
        <w:spacing w:before="220" w:after="220"/>
        <w:jc w:val="both"/>
        <w:rPr>
          <w:rFonts w:cstheme="minorHAnsi"/>
          <w:szCs w:val="22"/>
        </w:rPr>
      </w:pPr>
      <w:r w:rsidRPr="00505415">
        <w:rPr>
          <w:rFonts w:cstheme="minorHAnsi"/>
          <w:szCs w:val="22"/>
        </w:rPr>
        <w:t>Support configuration without requiring custom code.</w:t>
      </w:r>
    </w:p>
    <w:p w14:paraId="71D66627" w14:textId="5DCE279E" w:rsidR="005C1C49" w:rsidRPr="00505415" w:rsidRDefault="005C1C49" w:rsidP="005C1C49">
      <w:pPr>
        <w:pStyle w:val="ListParagraph"/>
        <w:numPr>
          <w:ilvl w:val="0"/>
          <w:numId w:val="24"/>
        </w:numPr>
        <w:spacing w:before="220" w:after="220"/>
        <w:jc w:val="both"/>
        <w:rPr>
          <w:rFonts w:cstheme="minorHAnsi"/>
          <w:szCs w:val="22"/>
        </w:rPr>
      </w:pPr>
      <w:bookmarkStart w:id="80" w:name="_Hlk194496666"/>
      <w:bookmarkStart w:id="81" w:name="_Hlk195021656"/>
      <w:r w:rsidRPr="00505415">
        <w:rPr>
          <w:rFonts w:cstheme="minorHAnsi"/>
          <w:szCs w:val="22"/>
        </w:rPr>
        <w:t>Vendor Value Added with Product/Service</w:t>
      </w:r>
    </w:p>
    <w:bookmarkEnd w:id="80"/>
    <w:bookmarkEnd w:id="81"/>
    <w:p w14:paraId="4919DECD" w14:textId="77777777" w:rsidR="005C1C49" w:rsidRPr="00505415" w:rsidRDefault="005C1C49" w:rsidP="005C1C49">
      <w:pPr>
        <w:numPr>
          <w:ilvl w:val="0"/>
          <w:numId w:val="27"/>
        </w:numPr>
        <w:spacing w:before="220" w:after="220"/>
        <w:jc w:val="both"/>
        <w:rPr>
          <w:rFonts w:cstheme="minorHAnsi"/>
          <w:szCs w:val="22"/>
        </w:rPr>
      </w:pPr>
      <w:r w:rsidRPr="00505415">
        <w:rPr>
          <w:rFonts w:cstheme="minorHAnsi"/>
          <w:szCs w:val="22"/>
        </w:rPr>
        <w:t>Describe the value the proposed system provides to JPS, including support for operational efficiency, regulatory compliance, data visibility, and long-term sustainability.</w:t>
      </w:r>
    </w:p>
    <w:p w14:paraId="145D8940" w14:textId="77777777" w:rsidR="005C1C49" w:rsidRPr="00505415" w:rsidRDefault="005C1C49" w:rsidP="005C1C49">
      <w:pPr>
        <w:numPr>
          <w:ilvl w:val="0"/>
          <w:numId w:val="27"/>
        </w:numPr>
        <w:spacing w:before="220" w:after="220"/>
        <w:jc w:val="both"/>
        <w:rPr>
          <w:rFonts w:cstheme="minorHAnsi"/>
          <w:szCs w:val="22"/>
        </w:rPr>
      </w:pPr>
      <w:r w:rsidRPr="00505415">
        <w:rPr>
          <w:rFonts w:cstheme="minorHAnsi"/>
          <w:szCs w:val="22"/>
        </w:rPr>
        <w:t>Identify any value-added features, services, or innovations that enhance occupational and employee health operations.</w:t>
      </w:r>
    </w:p>
    <w:p w14:paraId="0C0F2A31" w14:textId="359AA624" w:rsidR="00066D6C" w:rsidRPr="00505415" w:rsidRDefault="005C1C49" w:rsidP="00505415">
      <w:pPr>
        <w:numPr>
          <w:ilvl w:val="0"/>
          <w:numId w:val="27"/>
        </w:numPr>
        <w:spacing w:before="220" w:after="220"/>
        <w:jc w:val="both"/>
        <w:rPr>
          <w:rFonts w:cstheme="minorHAnsi"/>
          <w:szCs w:val="22"/>
        </w:rPr>
      </w:pPr>
      <w:r w:rsidRPr="00505415">
        <w:rPr>
          <w:rFonts w:cstheme="minorHAnsi"/>
          <w:szCs w:val="22"/>
        </w:rPr>
        <w:lastRenderedPageBreak/>
        <w:t>Describe vendor partnership approach, customer support model, and commitment to ongoing system improvement.</w:t>
      </w:r>
      <w:bookmarkStart w:id="82" w:name="_Ref55198810"/>
      <w:bookmarkStart w:id="83" w:name="_Ref62571440"/>
      <w:r w:rsidR="00066D6C" w:rsidRPr="00505415">
        <w:rPr>
          <w:rFonts w:cs="Times New Roman"/>
          <w:b/>
          <w:szCs w:val="22"/>
          <w:u w:val="single"/>
        </w:rPr>
        <w:br w:type="page"/>
      </w:r>
    </w:p>
    <w:p w14:paraId="056B42EB" w14:textId="6450D52E" w:rsidR="00EC7C8E" w:rsidRPr="009A3EA6" w:rsidRDefault="00EC7C8E" w:rsidP="005C1C49">
      <w:pPr>
        <w:pStyle w:val="ListParagraph"/>
        <w:keepNext/>
        <w:numPr>
          <w:ilvl w:val="1"/>
          <w:numId w:val="21"/>
        </w:numPr>
        <w:autoSpaceDE w:val="0"/>
        <w:autoSpaceDN w:val="0"/>
        <w:adjustRightInd w:val="0"/>
        <w:spacing w:before="220" w:after="220"/>
        <w:contextualSpacing w:val="0"/>
        <w:rPr>
          <w:b/>
          <w:u w:val="single"/>
        </w:rPr>
      </w:pPr>
      <w:r w:rsidRPr="009A3EA6">
        <w:rPr>
          <w:rFonts w:cs="Times New Roman"/>
          <w:b/>
          <w:szCs w:val="22"/>
          <w:u w:val="single"/>
        </w:rPr>
        <w:lastRenderedPageBreak/>
        <w:t>PRICE QUOTES</w:t>
      </w:r>
      <w:bookmarkEnd w:id="82"/>
      <w:bookmarkEnd w:id="83"/>
    </w:p>
    <w:p w14:paraId="7EF2F1A8"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Any costs not included in the Solicitation response cannot be charged to the District.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492DB464" w14:textId="77777777" w:rsidR="00EC7C8E" w:rsidRPr="009A3EA6" w:rsidRDefault="00EC7C8E" w:rsidP="00EC7C8E">
      <w:pPr>
        <w:spacing w:before="220" w:after="220"/>
        <w:jc w:val="both"/>
        <w:rPr>
          <w:rFonts w:eastAsia="Calibri"/>
        </w:rPr>
      </w:pPr>
      <w:r w:rsidRPr="009A3EA6">
        <w:rPr>
          <w:rFonts w:eastAsia="Calibri"/>
        </w:rPr>
        <w:t>Respondents are asked to bid on all Products they are able to provide. The District anticipates awarding contracts to multiple vendors in order to obtain pricing for all needed products. Respondents do not need to be able to provide all requested Products in order to bid.</w:t>
      </w:r>
    </w:p>
    <w:p w14:paraId="796E2BA1" w14:textId="77777777" w:rsidR="00EC7C8E" w:rsidRPr="009A3EA6" w:rsidRDefault="00EC7C8E" w:rsidP="00EC7C8E">
      <w:pPr>
        <w:spacing w:before="220" w:after="220"/>
        <w:jc w:val="both"/>
        <w:rPr>
          <w:rFonts w:eastAsia="Calibri"/>
        </w:rPr>
      </w:pPr>
      <w:r w:rsidRPr="009A3EA6">
        <w:rPr>
          <w:rFonts w:eastAsia="Calibri"/>
        </w:rPr>
        <w:t xml:space="preserve">There will be no guarantee of market share, however all potential offers will be considered. Respondents should consider existing GPO agreements (if any) as a minimum bid. Items will be benchmarked against the national benchmarks. </w:t>
      </w:r>
    </w:p>
    <w:p w14:paraId="128CAE63" w14:textId="77777777" w:rsidR="00EC7C8E" w:rsidRPr="009A3EA6" w:rsidRDefault="00EC7C8E" w:rsidP="00EC7C8E">
      <w:pPr>
        <w:spacing w:before="220" w:after="220"/>
        <w:jc w:val="both"/>
        <w:rPr>
          <w:rFonts w:cs="Times New Roman"/>
          <w:szCs w:val="22"/>
        </w:rPr>
      </w:pPr>
      <w:r w:rsidRPr="009A3EA6">
        <w:rPr>
          <w:rFonts w:eastAsia="Calibri"/>
        </w:rPr>
        <w:t>Respondents are also asked to bid on, or include a set price (e.g., percentage discount off list price) for, all products</w:t>
      </w:r>
      <w:r w:rsidRPr="009A3EA6">
        <w:rPr>
          <w:rFonts w:eastAsia="Calibri" w:cs="Times New Roman"/>
          <w:bCs/>
          <w:szCs w:val="22"/>
        </w:rPr>
        <w:t xml:space="preserve"> in the Respondent’s catalog for this </w:t>
      </w:r>
      <w:r w:rsidRPr="009A3EA6">
        <w:rPr>
          <w:rFonts w:eastAsia="Calibri" w:cs="Times New Roman"/>
          <w:bCs/>
          <w:szCs w:val="22"/>
          <w:highlight w:val="yellow"/>
        </w:rPr>
        <w:t>product</w:t>
      </w:r>
      <w:r w:rsidRPr="009A3EA6">
        <w:rPr>
          <w:rFonts w:eastAsia="Calibri" w:cs="Times New Roman"/>
          <w:bCs/>
          <w:szCs w:val="22"/>
        </w:rPr>
        <w:t xml:space="preserve"> category. </w:t>
      </w:r>
      <w:r w:rsidRPr="009A3EA6">
        <w:rPr>
          <w:rFonts w:eastAsia="Calibri" w:cs="Times New Roman"/>
          <w:b/>
          <w:bCs/>
          <w:szCs w:val="22"/>
        </w:rPr>
        <w:t xml:space="preserve">We strongly encourage all Respondents to bid their entire catalog for this category of </w:t>
      </w:r>
      <w:r w:rsidRPr="009A3EA6">
        <w:rPr>
          <w:rFonts w:eastAsia="Calibri" w:cs="Times New Roman"/>
          <w:b/>
          <w:bCs/>
          <w:szCs w:val="22"/>
          <w:highlight w:val="yellow"/>
        </w:rPr>
        <w:t>products</w:t>
      </w:r>
      <w:r w:rsidRPr="009A3EA6">
        <w:rPr>
          <w:rFonts w:eastAsia="Calibri" w:cs="Times New Roman"/>
          <w:b/>
          <w:bCs/>
          <w:szCs w:val="22"/>
        </w:rPr>
        <w:t xml:space="preserve"> so that items not specifically listed in the Solicitation can be added later if appropriate, without the need to issue another Solicitation.</w:t>
      </w:r>
    </w:p>
    <w:p w14:paraId="3A0AB8D9" w14:textId="77777777" w:rsidR="00EC7C8E" w:rsidRPr="009A3EA6" w:rsidRDefault="00EC7C8E" w:rsidP="005C1C49">
      <w:pPr>
        <w:pStyle w:val="ListParagraph"/>
        <w:keepNext/>
        <w:numPr>
          <w:ilvl w:val="1"/>
          <w:numId w:val="21"/>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48622F1A"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manufacturer or vendor, the term “or other units considered to be equivalent”, if not inserted, shall be implied.  The specific product described shall be understood as indicating the type, function, and minimum standard of design, efficiency, and quality desired and shall not be construed in such a manner as to exclude products of comparable quality, design, and efficiency.</w:t>
      </w:r>
    </w:p>
    <w:p w14:paraId="79B5E337"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District.</w:t>
      </w:r>
    </w:p>
    <w:p w14:paraId="51DAAEF7" w14:textId="77777777" w:rsidR="00EC7C8E" w:rsidRPr="009A3EA6" w:rsidRDefault="00EC7C8E" w:rsidP="005C1C49">
      <w:pPr>
        <w:pStyle w:val="ListParagraph"/>
        <w:keepNext/>
        <w:numPr>
          <w:ilvl w:val="1"/>
          <w:numId w:val="21"/>
        </w:numPr>
        <w:autoSpaceDE w:val="0"/>
        <w:autoSpaceDN w:val="0"/>
        <w:adjustRightInd w:val="0"/>
        <w:spacing w:before="220" w:after="220"/>
        <w:contextualSpacing w:val="0"/>
        <w:rPr>
          <w:rFonts w:cs="Times New Roman"/>
          <w:b/>
          <w:szCs w:val="22"/>
          <w:u w:val="single"/>
          <w:lang w:eastAsia="ar-SA"/>
        </w:rPr>
      </w:pPr>
      <w:bookmarkStart w:id="84" w:name="_BPDC_LN_INS_1151"/>
      <w:bookmarkStart w:id="85" w:name="_BPDC_PR_INS_1152"/>
      <w:bookmarkEnd w:id="84"/>
      <w:bookmarkEnd w:id="85"/>
      <w:r w:rsidRPr="009A3EA6">
        <w:rPr>
          <w:rFonts w:cs="Times New Roman"/>
          <w:b/>
          <w:szCs w:val="22"/>
          <w:u w:val="single"/>
          <w:lang w:eastAsia="ar-SA"/>
        </w:rPr>
        <w:t>CONTRACT TERM</w:t>
      </w:r>
    </w:p>
    <w:p w14:paraId="4D77087B" w14:textId="77777777"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Pr="009A3EA6">
        <w:rPr>
          <w:rFonts w:eastAsia="Calibri"/>
          <w:b/>
          <w:szCs w:val="22"/>
          <w:highlight w:val="yellow"/>
        </w:rPr>
        <w:t xml:space="preserve">three </w:t>
      </w:r>
      <w:r w:rsidRPr="009A3EA6">
        <w:rPr>
          <w:rFonts w:eastAsia="Calibri" w:cs="Times New Roman"/>
          <w:b/>
          <w:szCs w:val="22"/>
          <w:highlight w:val="yellow"/>
        </w:rPr>
        <w:t xml:space="preserve">(3) </w:t>
      </w:r>
      <w:r w:rsidRPr="009A3EA6">
        <w:rPr>
          <w:rFonts w:eastAsia="Calibri"/>
          <w:b/>
          <w:szCs w:val="22"/>
          <w:highlight w:val="yellow"/>
        </w:rPr>
        <w:t xml:space="preserve">years with two </w:t>
      </w:r>
      <w:r w:rsidRPr="009A3EA6">
        <w:rPr>
          <w:rFonts w:eastAsia="Calibri" w:cs="Times New Roman"/>
          <w:b/>
          <w:szCs w:val="22"/>
          <w:highlight w:val="yellow"/>
        </w:rPr>
        <w:t xml:space="preserve">(2) additional </w:t>
      </w:r>
      <w:r w:rsidRPr="009A3EA6">
        <w:rPr>
          <w:rFonts w:eastAsia="Calibri"/>
          <w:b/>
          <w:szCs w:val="22"/>
          <w:highlight w:val="yellow"/>
        </w:rPr>
        <w:t>one</w:t>
      </w:r>
      <w:r w:rsidRPr="009A3EA6">
        <w:rPr>
          <w:rFonts w:eastAsia="Calibri" w:cs="Times New Roman"/>
          <w:b/>
          <w:szCs w:val="22"/>
          <w:highlight w:val="yellow"/>
        </w:rPr>
        <w:t>-</w:t>
      </w:r>
      <w:r w:rsidRPr="009A3EA6">
        <w:rPr>
          <w:rFonts w:eastAsia="Calibri"/>
          <w:b/>
          <w:szCs w:val="22"/>
          <w:highlight w:val="yellow"/>
        </w:rPr>
        <w:t>year</w:t>
      </w:r>
      <w:r w:rsidRPr="009A3EA6">
        <w:rPr>
          <w:rFonts w:eastAsia="Calibri"/>
          <w:b/>
          <w:szCs w:val="22"/>
        </w:rPr>
        <w:t xml:space="preserve"> </w:t>
      </w:r>
      <w:r w:rsidRPr="009A3EA6">
        <w:rPr>
          <w:rFonts w:eastAsia="Calibri" w:cs="Times New Roman"/>
          <w:b/>
          <w:szCs w:val="22"/>
        </w:rPr>
        <w:t>renewal options</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District may exercise the renewal options by providing </w:t>
      </w:r>
      <w:r w:rsidRPr="009A3EA6">
        <w:rPr>
          <w:rFonts w:cs="Times New Roman"/>
          <w:szCs w:val="22"/>
        </w:rPr>
        <w:t xml:space="preserve">vendor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District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District reserves the right to extend the contract for up to 180 days to provide an opportunity to bring a new contract into place with another vendor.  </w:t>
      </w:r>
    </w:p>
    <w:p w14:paraId="6A8D2CD9" w14:textId="77777777" w:rsidR="00EC7C8E" w:rsidRPr="009A3EA6" w:rsidRDefault="00EC7C8E" w:rsidP="005C1C49">
      <w:pPr>
        <w:pStyle w:val="ListParagraph"/>
        <w:keepNext/>
        <w:numPr>
          <w:ilvl w:val="1"/>
          <w:numId w:val="21"/>
        </w:numPr>
        <w:autoSpaceDE w:val="0"/>
        <w:autoSpaceDN w:val="0"/>
        <w:adjustRightInd w:val="0"/>
        <w:spacing w:before="220" w:after="220"/>
        <w:contextualSpacing w:val="0"/>
        <w:rPr>
          <w:rFonts w:cs="Times New Roman"/>
          <w:b/>
          <w:szCs w:val="22"/>
          <w:u w:val="single"/>
          <w:lang w:eastAsia="ar-SA"/>
        </w:rPr>
      </w:pPr>
      <w:bookmarkStart w:id="86" w:name="_BPDC_LN_INS_1149"/>
      <w:bookmarkStart w:id="87" w:name="_BPDC_PR_INS_1150"/>
      <w:bookmarkEnd w:id="86"/>
      <w:bookmarkEnd w:id="87"/>
      <w:r w:rsidRPr="009A3EA6">
        <w:rPr>
          <w:rFonts w:cs="Times New Roman"/>
          <w:b/>
          <w:szCs w:val="22"/>
          <w:u w:val="single"/>
          <w:lang w:eastAsia="ar-SA"/>
        </w:rPr>
        <w:t>SELECTION AND EVALUATION PROCESS</w:t>
      </w:r>
    </w:p>
    <w:p w14:paraId="44FE7CB0"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District. The District reserves the right to add, delete or substitute members of the Evaluation Committee as it deems necessary. The Evaluation Committee will narrow the field of submitted Solicitation responses to those which best meet the requirements of this Solicitation and </w:t>
      </w:r>
      <w:r w:rsidRPr="009A3EA6">
        <w:rPr>
          <w:rFonts w:cs="Times New Roman"/>
          <w:szCs w:val="22"/>
          <w:lang w:eastAsia="ar-SA"/>
        </w:rPr>
        <w:lastRenderedPageBreak/>
        <w:t xml:space="preserve">which best meet the complete </w:t>
      </w:r>
      <w:r w:rsidRPr="009A3EA6">
        <w:rPr>
          <w:rFonts w:eastAsia="Calibri" w:cs="Times New Roman"/>
          <w:szCs w:val="22"/>
        </w:rPr>
        <w:t>needs</w:t>
      </w:r>
      <w:r w:rsidRPr="009A3EA6">
        <w:rPr>
          <w:rFonts w:cs="Times New Roman"/>
          <w:szCs w:val="22"/>
          <w:lang w:eastAsia="ar-SA"/>
        </w:rPr>
        <w:t xml:space="preserve"> of the District.  Each such Solicitation Response will then be evaluated according to the criteria set forth herein.</w:t>
      </w:r>
    </w:p>
    <w:p w14:paraId="72024F71"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004C203C">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004C203C">
        <w:rPr>
          <w:rFonts w:cs="Times New Roman"/>
          <w:szCs w:val="22"/>
          <w:lang w:eastAsia="ar-SA"/>
        </w:rPr>
        <w:t>J</w:t>
      </w:r>
      <w:r w:rsidRPr="009A3EA6">
        <w:rPr>
          <w:rFonts w:cs="Times New Roman"/>
          <w:szCs w:val="22"/>
          <w:lang w:eastAsia="ar-SA"/>
        </w:rPr>
        <w:fldChar w:fldCharType="end"/>
      </w:r>
      <w:r w:rsidRPr="009A3EA6">
        <w:rPr>
          <w:rFonts w:cs="Times New Roman"/>
          <w:szCs w:val="22"/>
          <w:lang w:eastAsia="ar-SA"/>
        </w:rPr>
        <w:t xml:space="preserve"> (Evaluation Factors). The District’s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5DAE8448" w14:textId="77777777" w:rsidR="00EC7C8E" w:rsidRPr="009A3EA6" w:rsidRDefault="00EC7C8E" w:rsidP="005C1C49">
      <w:pPr>
        <w:pStyle w:val="ListParagraph"/>
        <w:keepNext/>
        <w:numPr>
          <w:ilvl w:val="1"/>
          <w:numId w:val="21"/>
        </w:numPr>
        <w:autoSpaceDE w:val="0"/>
        <w:autoSpaceDN w:val="0"/>
        <w:adjustRightInd w:val="0"/>
        <w:spacing w:before="220" w:after="220"/>
        <w:contextualSpacing w:val="0"/>
        <w:jc w:val="both"/>
        <w:rPr>
          <w:rFonts w:cs="Times New Roman"/>
          <w:b/>
          <w:bCs/>
          <w:szCs w:val="22"/>
          <w:u w:val="single"/>
        </w:rPr>
      </w:pPr>
      <w:bookmarkStart w:id="88" w:name="_BPDC_LN_INS_1147"/>
      <w:bookmarkStart w:id="89" w:name="_BPDC_PR_INS_1148"/>
      <w:bookmarkStart w:id="90" w:name="_Ref46998358"/>
      <w:bookmarkEnd w:id="88"/>
      <w:bookmarkEnd w:id="89"/>
      <w:r w:rsidRPr="009A3EA6">
        <w:rPr>
          <w:rFonts w:cs="Times New Roman"/>
          <w:b/>
          <w:bCs/>
          <w:szCs w:val="22"/>
          <w:u w:val="single"/>
        </w:rPr>
        <w:t>EVALUATION FACTORS</w:t>
      </w:r>
      <w:bookmarkEnd w:id="90"/>
    </w:p>
    <w:p w14:paraId="0B159D18"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57385A83"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27F547A8"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07CAB95F"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The extent to which the goods and/or services meet the District’s needs.</w:t>
      </w:r>
    </w:p>
    <w:p w14:paraId="073633F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574B5B8" w14:textId="77777777" w:rsidR="00EC7C8E" w:rsidRPr="009A3EA6" w:rsidRDefault="004F0608"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91" w:name="_BPDC_LN_INS_1145"/>
      <w:bookmarkStart w:id="92" w:name="_BPDC_PR_INS_1146"/>
      <w:bookmarkStart w:id="93" w:name="_BPDC_LN_INS_1143"/>
      <w:bookmarkStart w:id="94" w:name="_BPDC_PR_INS_1144"/>
      <w:bookmarkStart w:id="95" w:name="_Ref66700330"/>
      <w:bookmarkEnd w:id="91"/>
      <w:bookmarkEnd w:id="92"/>
      <w:bookmarkEnd w:id="93"/>
      <w:bookmarkEnd w:id="94"/>
      <w:r>
        <w:rPr>
          <w:rFonts w:cs="Times New Roman"/>
          <w:szCs w:val="22"/>
          <w:lang w:eastAsia="ar-SA"/>
        </w:rPr>
        <w:t>Historically Underutilized or Small Business Participation</w:t>
      </w:r>
      <w:r w:rsidR="00EC7C8E" w:rsidRPr="009A3EA6">
        <w:rPr>
          <w:rFonts w:cs="Times New Roman"/>
          <w:szCs w:val="22"/>
          <w:lang w:eastAsia="ar-SA"/>
        </w:rPr>
        <w:t xml:space="preserve"> – the utilization </w:t>
      </w:r>
      <w:r w:rsidR="004B7586">
        <w:rPr>
          <w:rFonts w:cs="Times New Roman"/>
          <w:szCs w:val="22"/>
          <w:lang w:eastAsia="ar-SA"/>
        </w:rPr>
        <w:t xml:space="preserve">of </w:t>
      </w:r>
      <w:r>
        <w:rPr>
          <w:rFonts w:cs="Times New Roman"/>
          <w:szCs w:val="22"/>
          <w:lang w:eastAsia="ar-SA"/>
        </w:rPr>
        <w:t>historically underutilized or small</w:t>
      </w:r>
      <w:r w:rsidR="00EC7C8E" w:rsidRPr="009A3EA6">
        <w:rPr>
          <w:rFonts w:cs="Times New Roman"/>
          <w:szCs w:val="22"/>
          <w:lang w:eastAsia="ar-SA"/>
        </w:rPr>
        <w:t xml:space="preserve"> businesses.</w:t>
      </w:r>
    </w:p>
    <w:p w14:paraId="296C1AA7" w14:textId="77777777" w:rsidR="00EC7C8E" w:rsidRPr="009A3EA6" w:rsidRDefault="00EC7C8E" w:rsidP="005C1C49">
      <w:pPr>
        <w:pStyle w:val="ListParagraph"/>
        <w:keepNext/>
        <w:numPr>
          <w:ilvl w:val="1"/>
          <w:numId w:val="21"/>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5"/>
    </w:p>
    <w:p w14:paraId="33474519" w14:textId="77777777"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6" w:name="_Hlk167273656"/>
      <w:r w:rsidR="00C13C06">
        <w:rPr>
          <w:rFonts w:cs="Times New Roman"/>
          <w:szCs w:val="22"/>
        </w:rPr>
        <w:t xml:space="preserve">The District’s security system will recognize most common filename extensions, including: .xlsx (Excel), .docx (Word), Adobe PDF, and image files including .jpg, .tiff, and .gif. Any message containing an unknown or prohibited file extension will be quarantined (e.g., .numbers, representative of Apple Numbers application). </w:t>
      </w:r>
      <w:bookmarkEnd w:id="96"/>
    </w:p>
    <w:p w14:paraId="50328E0C"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3E804484"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the District</w:t>
      </w:r>
      <w:r w:rsidRPr="009A3EA6">
        <w:rPr>
          <w:rFonts w:cs="Times New Roman"/>
          <w:szCs w:val="22"/>
        </w:rPr>
        <w:t xml:space="preserve">. This synopsis should not exceed two pages in length and should be easily understood. </w:t>
      </w:r>
    </w:p>
    <w:p w14:paraId="59D153D8"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4E8A61C8"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2DD6071B" w14:textId="77777777" w:rsidR="00EC7C8E" w:rsidRPr="009A3EA6" w:rsidRDefault="00EC7C8E" w:rsidP="00EC7C8E">
      <w:pPr>
        <w:pStyle w:val="ListParagraph"/>
        <w:spacing w:after="240"/>
        <w:contextualSpacing w:val="0"/>
        <w:jc w:val="both"/>
      </w:pPr>
      <w:r w:rsidRPr="009A3EA6">
        <w:rPr>
          <w:rFonts w:cs="Times New Roman"/>
          <w:szCs w:val="22"/>
          <w:highlight w:val="yellow"/>
        </w:rPr>
        <w:t xml:space="preserve">[Describe how the proposed solution meets the minimum requirements in </w:t>
      </w:r>
      <w:hyperlink w:anchor="SecD" w:history="1">
        <w:r w:rsidRPr="009A3EA6">
          <w:rPr>
            <w:rStyle w:val="Hyperlink"/>
            <w:rFonts w:cs="Times New Roman"/>
            <w:szCs w:val="22"/>
            <w:highlight w:val="yellow"/>
          </w:rPr>
          <w:t>Section D</w:t>
        </w:r>
      </w:hyperlink>
      <w:r w:rsidRPr="009A3EA6">
        <w:rPr>
          <w:rFonts w:cs="Times New Roman"/>
          <w:szCs w:val="22"/>
          <w:highlight w:val="yellow"/>
        </w:rPr>
        <w:t xml:space="preserve"> above. </w:t>
      </w:r>
      <w:r>
        <w:rPr>
          <w:rFonts w:cs="Times New Roman"/>
          <w:szCs w:val="22"/>
          <w:highlight w:val="yellow"/>
        </w:rPr>
        <w:t xml:space="preserve">Provide the information requested in </w:t>
      </w:r>
      <w:hyperlink w:anchor="SecE" w:history="1">
        <w:r>
          <w:rPr>
            <w:rStyle w:val="Hyperlink"/>
            <w:rFonts w:cs="Times New Roman"/>
            <w:szCs w:val="22"/>
            <w:highlight w:val="yellow"/>
          </w:rPr>
          <w:t>Section</w:t>
        </w:r>
        <w:r w:rsidRPr="002041D7">
          <w:rPr>
            <w:rStyle w:val="Hyperlink"/>
            <w:rFonts w:cs="Times New Roman"/>
            <w:szCs w:val="22"/>
            <w:highlight w:val="yellow"/>
          </w:rPr>
          <w:t xml:space="preserve"> E</w:t>
        </w:r>
      </w:hyperlink>
      <w:r>
        <w:rPr>
          <w:rFonts w:cs="Times New Roman"/>
          <w:szCs w:val="22"/>
          <w:highlight w:val="yellow"/>
        </w:rPr>
        <w:t xml:space="preserve"> above. </w:t>
      </w:r>
      <w:r w:rsidRPr="009A3EA6">
        <w:rPr>
          <w:rFonts w:cs="Times New Roman"/>
          <w:szCs w:val="22"/>
          <w:highlight w:val="yellow"/>
        </w:rPr>
        <w:t>Provide</w:t>
      </w:r>
      <w:r>
        <w:rPr>
          <w:rFonts w:cs="Times New Roman"/>
          <w:szCs w:val="22"/>
          <w:highlight w:val="yellow"/>
        </w:rPr>
        <w:t xml:space="preserve"> </w:t>
      </w:r>
      <w:r w:rsidRPr="009A3EA6">
        <w:rPr>
          <w:rFonts w:cs="Times New Roman"/>
          <w:szCs w:val="22"/>
          <w:highlight w:val="yellow"/>
        </w:rPr>
        <w:t xml:space="preserve">specification sheets for each </w:t>
      </w:r>
      <w:r w:rsidRPr="009A3EA6">
        <w:rPr>
          <w:highlight w:val="yellow"/>
        </w:rPr>
        <w:t>product</w:t>
      </w:r>
      <w:r w:rsidRPr="009A3EA6">
        <w:rPr>
          <w:rFonts w:cs="Times New Roman"/>
          <w:szCs w:val="22"/>
          <w:highlight w:val="yellow"/>
        </w:rPr>
        <w:t xml:space="preserve"> bid. Include service and warranty information. </w:t>
      </w:r>
      <w:r w:rsidRPr="009A3EA6">
        <w:rPr>
          <w:rFonts w:cs="Times New Roman"/>
          <w:szCs w:val="22"/>
        </w:rPr>
        <w:t>]</w:t>
      </w:r>
    </w:p>
    <w:p w14:paraId="06DB5B4C"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284A26D6" w14:textId="77777777" w:rsidR="00EC7C8E" w:rsidRPr="009A3EA6" w:rsidRDefault="00EC7C8E" w:rsidP="00EC7C8E">
      <w:pPr>
        <w:pStyle w:val="ListParagraph"/>
        <w:spacing w:after="240"/>
        <w:contextualSpacing w:val="0"/>
        <w:jc w:val="both"/>
      </w:pPr>
      <w:r w:rsidRPr="009A3EA6">
        <w:rPr>
          <w:rFonts w:cs="Times New Roman"/>
          <w:szCs w:val="22"/>
          <w:highlight w:val="yellow"/>
        </w:rPr>
        <w:t xml:space="preserve">[Use the spreadsheet </w:t>
      </w:r>
      <w:r w:rsidRPr="009A3EA6">
        <w:rPr>
          <w:rFonts w:eastAsia="Calibri" w:cs="Times New Roman"/>
          <w:szCs w:val="22"/>
          <w:highlight w:val="yellow"/>
        </w:rPr>
        <w:t xml:space="preserve">in </w:t>
      </w:r>
      <w:hyperlink w:anchor="ExA" w:history="1">
        <w:r w:rsidRPr="009A3EA6">
          <w:rPr>
            <w:rStyle w:val="Hyperlink"/>
            <w:rFonts w:eastAsia="Calibri" w:cs="Times New Roman"/>
            <w:szCs w:val="22"/>
            <w:highlight w:val="yellow"/>
          </w:rPr>
          <w:t>Exhibit A</w:t>
        </w:r>
      </w:hyperlink>
      <w:r w:rsidRPr="009A3EA6">
        <w:rPr>
          <w:rFonts w:eastAsia="Calibri" w:cs="Times New Roman"/>
          <w:szCs w:val="22"/>
          <w:highlight w:val="yellow"/>
        </w:rPr>
        <w:t xml:space="preserve"> to</w:t>
      </w:r>
      <w:r w:rsidRPr="009A3EA6">
        <w:rPr>
          <w:highlight w:val="yellow"/>
        </w:rPr>
        <w:t xml:space="preserve"> </w:t>
      </w:r>
      <w:r w:rsidRPr="009A3EA6">
        <w:rPr>
          <w:rFonts w:cs="Times New Roman"/>
          <w:szCs w:val="22"/>
          <w:highlight w:val="yellow"/>
        </w:rPr>
        <w:t>list line item pricing for all [products/services] you can provide. Add lines as needed for additional [products/services] not already included.</w:t>
      </w:r>
      <w:r w:rsidRPr="009A3EA6">
        <w:rPr>
          <w:rFonts w:cs="Times New Roman"/>
          <w:szCs w:val="22"/>
        </w:rPr>
        <w:t>]</w:t>
      </w:r>
    </w:p>
    <w:p w14:paraId="3FC0AA5F"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t>References</w:t>
      </w:r>
    </w:p>
    <w:p w14:paraId="5D54D50D" w14:textId="68BC26F3"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w:t>
      </w:r>
      <w:r w:rsidRPr="009A3EA6">
        <w:rPr>
          <w:rFonts w:cs="Times New Roman"/>
          <w:bCs/>
          <w:szCs w:val="22"/>
          <w:highlight w:val="yellow"/>
        </w:rPr>
        <w:t>Can include specific types of references needed, if applicable; e.g., other Texas customers, other hospital systems, etc.]</w:t>
      </w:r>
      <w:r w:rsidRPr="009A3EA6">
        <w:rPr>
          <w:rFonts w:cs="Times New Roman"/>
          <w:bCs/>
          <w:szCs w:val="22"/>
        </w:rPr>
        <w:t xml:space="preserve"> Include</w:t>
      </w:r>
      <w:r w:rsidRPr="009A3EA6">
        <w:rPr>
          <w:rFonts w:cs="Times New Roman"/>
          <w:szCs w:val="22"/>
        </w:rPr>
        <w:t xml:space="preserve"> name, telephone </w:t>
      </w:r>
      <w:r w:rsidRPr="009A3EA6">
        <w:rPr>
          <w:rFonts w:cs="Times New Roman"/>
          <w:szCs w:val="22"/>
        </w:rPr>
        <w:lastRenderedPageBreak/>
        <w:t>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The District</w:t>
      </w:r>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w:t>
      </w:r>
      <w:r w:rsidR="00981957">
        <w:rPr>
          <w:rFonts w:cs="Times New Roman"/>
          <w:i/>
          <w:szCs w:val="22"/>
        </w:rPr>
        <w:t>Products</w:t>
      </w:r>
      <w:r w:rsidRPr="009A3EA6">
        <w:rPr>
          <w:rFonts w:cs="Times New Roman"/>
          <w:i/>
          <w:szCs w:val="22"/>
        </w:rPr>
        <w:t xml:space="preserve"> similar to that described in this request.</w:t>
      </w:r>
    </w:p>
    <w:p w14:paraId="1A7E4C0F" w14:textId="77777777" w:rsidR="00EC7C8E" w:rsidRPr="009A3EA6" w:rsidRDefault="004F0608" w:rsidP="00C67BCE">
      <w:pPr>
        <w:pStyle w:val="ListParagraph"/>
        <w:keepNext/>
        <w:numPr>
          <w:ilvl w:val="0"/>
          <w:numId w:val="5"/>
        </w:numPr>
        <w:spacing w:after="120"/>
        <w:contextualSpacing w:val="0"/>
        <w:jc w:val="both"/>
        <w:rPr>
          <w:rFonts w:cs="Times New Roman"/>
          <w:b/>
          <w:szCs w:val="22"/>
        </w:rPr>
      </w:pPr>
      <w:r>
        <w:rPr>
          <w:rFonts w:cs="Times New Roman"/>
          <w:b/>
          <w:szCs w:val="22"/>
        </w:rPr>
        <w:t>Historically Underutilized or Small Business</w:t>
      </w:r>
      <w:r w:rsidR="00EC7C8E" w:rsidRPr="009A3EA6">
        <w:rPr>
          <w:rFonts w:cs="Times New Roman"/>
          <w:b/>
          <w:szCs w:val="22"/>
        </w:rPr>
        <w:t xml:space="preserve"> Participation</w:t>
      </w:r>
    </w:p>
    <w:p w14:paraId="7A38AA58" w14:textId="77777777"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District’s goal of 25% </w:t>
      </w:r>
      <w:r w:rsidR="00A810C1">
        <w:rPr>
          <w:rFonts w:cs="Times New Roman"/>
          <w:bCs/>
          <w:szCs w:val="22"/>
        </w:rPr>
        <w:t>HUB</w:t>
      </w:r>
      <w:r w:rsidRPr="009A3EA6">
        <w:rPr>
          <w:rFonts w:cs="Times New Roman"/>
          <w:bCs/>
          <w:szCs w:val="22"/>
        </w:rPr>
        <w:t xml:space="preserve"> participation for the scope/specifications of this Solicitation.  Discuss any </w:t>
      </w:r>
      <w:r w:rsidR="00A810C1">
        <w:rPr>
          <w:rFonts w:cs="Times New Roman"/>
          <w:bCs/>
          <w:szCs w:val="22"/>
        </w:rPr>
        <w:t>HUB</w:t>
      </w:r>
      <w:r w:rsidRPr="009A3EA6">
        <w:rPr>
          <w:rFonts w:cs="Times New Roman"/>
          <w:bCs/>
          <w:szCs w:val="22"/>
        </w:rPr>
        <w:t xml:space="preserve"> management partners the Respondent plans to team with to provide the scope/specifications.  (Maximum 1 page)</w:t>
      </w:r>
    </w:p>
    <w:p w14:paraId="6AEBFC6F"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The District</w:t>
      </w:r>
      <w:r w:rsidRPr="009A3EA6">
        <w:rPr>
          <w:rFonts w:cs="Times New Roman"/>
          <w:szCs w:val="22"/>
        </w:rPr>
        <w:t xml:space="preserve"> strongly encourages the utilization of </w:t>
      </w:r>
      <w:r w:rsidR="004F0608">
        <w:rPr>
          <w:rFonts w:cs="Times New Roman"/>
          <w:szCs w:val="22"/>
        </w:rPr>
        <w:t>historically underutilized or small</w:t>
      </w:r>
      <w:r w:rsidRPr="009A3EA6">
        <w:rPr>
          <w:rFonts w:cs="Times New Roman"/>
          <w:szCs w:val="22"/>
        </w:rPr>
        <w:t xml:space="preserve"> businesses. </w:t>
      </w:r>
    </w:p>
    <w:p w14:paraId="7A4021EF"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 xml:space="preserve">A. </w:t>
      </w:r>
      <w:r w:rsidRPr="009A3EA6">
        <w:rPr>
          <w:rFonts w:eastAsia="Calibri" w:cs="Times New Roman"/>
          <w:szCs w:val="22"/>
          <w:shd w:val="clear" w:color="auto" w:fill="FFFFFF"/>
        </w:rPr>
        <w:tab/>
        <w:t xml:space="preserve">Submit certificate if Respondent is a certified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w:t>
      </w:r>
      <w:r w:rsidRPr="009A3EA6">
        <w:rPr>
          <w:rFonts w:eastAsia="Calibri" w:cs="Times New Roman"/>
          <w:b/>
          <w:szCs w:val="22"/>
          <w:shd w:val="clear" w:color="auto" w:fill="FFFFFF"/>
        </w:rPr>
        <w:t>(do not submit an expired certificate).</w:t>
      </w:r>
    </w:p>
    <w:p w14:paraId="0962D885"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3019222F"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participation in this contract; </w:t>
      </w:r>
      <w:r w:rsidRPr="00E709A8">
        <w:rPr>
          <w:rFonts w:eastAsia="Calibri" w:cs="Times New Roman"/>
          <w:b/>
          <w:bCs/>
          <w:i/>
          <w:iCs/>
          <w:szCs w:val="22"/>
          <w:shd w:val="clear" w:color="auto" w:fill="FFFFFF"/>
        </w:rPr>
        <w:t>and</w:t>
      </w:r>
    </w:p>
    <w:p w14:paraId="4F4143EF"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15D80005"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07E47677" w14:textId="6E162020" w:rsidR="009A6691" w:rsidRDefault="00EC7C8E" w:rsidP="00EC7C8E">
      <w:pPr>
        <w:tabs>
          <w:tab w:val="left" w:pos="1080"/>
        </w:tabs>
        <w:spacing w:after="120"/>
        <w:ind w:left="1080" w:hanging="360"/>
        <w:jc w:val="both"/>
        <w:rPr>
          <w:rFonts w:cs="Times New Roman"/>
          <w:bCs/>
          <w:szCs w:val="22"/>
        </w:rPr>
      </w:pPr>
      <w:r w:rsidRPr="009A3EA6">
        <w:rPr>
          <w:rFonts w:cs="Times New Roman"/>
          <w:szCs w:val="22"/>
        </w:rPr>
        <w:t xml:space="preserve">a. </w:t>
      </w:r>
      <w:r w:rsidRPr="009A3EA6">
        <w:rPr>
          <w:rFonts w:cs="Times New Roman"/>
          <w:bCs/>
          <w:szCs w:val="22"/>
        </w:rPr>
        <w:tab/>
      </w:r>
      <w:r w:rsidR="009A6691">
        <w:rPr>
          <w:rFonts w:cs="Times New Roman"/>
          <w:bCs/>
          <w:szCs w:val="22"/>
        </w:rPr>
        <w:t>Exhibit A: Price Sheet</w:t>
      </w:r>
    </w:p>
    <w:p w14:paraId="1A856B47" w14:textId="1D726720" w:rsidR="00EC7C8E" w:rsidRPr="009A3EA6" w:rsidRDefault="009A6691" w:rsidP="00EC7C8E">
      <w:pPr>
        <w:tabs>
          <w:tab w:val="left" w:pos="1080"/>
        </w:tabs>
        <w:spacing w:after="120"/>
        <w:ind w:left="1080" w:hanging="360"/>
        <w:jc w:val="both"/>
        <w:rPr>
          <w:rFonts w:cs="Times New Roman"/>
          <w:szCs w:val="22"/>
        </w:rPr>
      </w:pPr>
      <w:r>
        <w:t xml:space="preserve">b.    </w:t>
      </w:r>
      <w:hyperlink w:anchor="Check8" w:history="1">
        <w:r w:rsidR="00EC7C8E" w:rsidRPr="009A3EA6">
          <w:rPr>
            <w:rStyle w:val="Hyperlink"/>
            <w:rFonts w:cs="Times New Roman"/>
            <w:szCs w:val="22"/>
          </w:rPr>
          <w:t>Exhibit B</w:t>
        </w:r>
      </w:hyperlink>
      <w:r w:rsidR="00EC7C8E" w:rsidRPr="009A3EA6">
        <w:rPr>
          <w:rFonts w:cs="Times New Roman"/>
          <w:szCs w:val="22"/>
        </w:rPr>
        <w:t xml:space="preserve">: Signature Form </w:t>
      </w:r>
    </w:p>
    <w:p w14:paraId="0B7143C2" w14:textId="7B653F1A" w:rsidR="00EC7C8E" w:rsidRDefault="009A6691" w:rsidP="00EC7C8E">
      <w:pPr>
        <w:tabs>
          <w:tab w:val="left" w:pos="1080"/>
        </w:tabs>
        <w:spacing w:after="120"/>
        <w:ind w:left="1080" w:hanging="360"/>
        <w:jc w:val="both"/>
        <w:rPr>
          <w:rFonts w:cs="Times New Roman"/>
          <w:bCs/>
          <w:szCs w:val="22"/>
        </w:rPr>
      </w:pPr>
      <w:r>
        <w:rPr>
          <w:rFonts w:cs="Times New Roman"/>
          <w:szCs w:val="22"/>
        </w:rPr>
        <w:t>c</w:t>
      </w:r>
      <w:r w:rsidR="00EC7C8E" w:rsidRPr="009A3EA6">
        <w:rPr>
          <w:rFonts w:cs="Times New Roman"/>
          <w:szCs w:val="22"/>
        </w:rPr>
        <w:t xml:space="preserve">. </w:t>
      </w:r>
      <w:r w:rsidR="00EC7C8E" w:rsidRPr="009A3EA6">
        <w:rPr>
          <w:rFonts w:cs="Times New Roman"/>
          <w:bCs/>
          <w:szCs w:val="22"/>
        </w:rPr>
        <w:tab/>
      </w:r>
      <w:r w:rsidR="00EC7C8E">
        <w:rPr>
          <w:rFonts w:cs="Times New Roman"/>
          <w:bCs/>
          <w:szCs w:val="22"/>
        </w:rPr>
        <w:t xml:space="preserve">Exhibit C: </w:t>
      </w:r>
      <w:r w:rsidR="008B1529">
        <w:rPr>
          <w:rFonts w:cs="Times New Roman"/>
          <w:bCs/>
          <w:szCs w:val="22"/>
        </w:rPr>
        <w:t>Contract Terms</w:t>
      </w:r>
      <w:r w:rsidR="00EC7C8E">
        <w:rPr>
          <w:rFonts w:cs="Times New Roman"/>
          <w:bCs/>
          <w:szCs w:val="22"/>
        </w:rPr>
        <w:t xml:space="preserve"> (</w:t>
      </w:r>
      <w:r w:rsidR="00CD6316">
        <w:rPr>
          <w:rFonts w:cs="Times New Roman"/>
          <w:bCs/>
          <w:szCs w:val="22"/>
        </w:rPr>
        <w:t xml:space="preserve">include </w:t>
      </w:r>
      <w:r w:rsidR="00EC7C8E">
        <w:rPr>
          <w:rFonts w:cs="Times New Roman"/>
          <w:bCs/>
          <w:szCs w:val="22"/>
        </w:rPr>
        <w:t xml:space="preserve">an </w:t>
      </w:r>
      <w:r w:rsidR="00EC7C8E">
        <w:rPr>
          <w:rFonts w:cs="Times New Roman"/>
          <w:b/>
          <w:bCs/>
          <w:szCs w:val="22"/>
        </w:rPr>
        <w:t>editable, unlocked/u</w:t>
      </w:r>
      <w:r w:rsidR="002F0EC1">
        <w:rPr>
          <w:rFonts w:cs="Times New Roman"/>
          <w:b/>
          <w:bCs/>
          <w:szCs w:val="22"/>
        </w:rPr>
        <w:t>n</w:t>
      </w:r>
      <w:r w:rsidR="00EC7C8E">
        <w:rPr>
          <w:rFonts w:cs="Times New Roman"/>
          <w:b/>
          <w:bCs/>
          <w:szCs w:val="22"/>
        </w:rPr>
        <w:t>secured redline</w:t>
      </w:r>
      <w:r w:rsidR="00EC7C8E">
        <w:rPr>
          <w:rFonts w:cs="Times New Roman"/>
          <w:bCs/>
          <w:szCs w:val="22"/>
        </w:rPr>
        <w:t xml:space="preserve"> in track changes if proposing changes</w:t>
      </w:r>
      <w:r w:rsidR="00E74BF8" w:rsidRPr="00E74BF8">
        <w:rPr>
          <w:rFonts w:cs="Times New Roman"/>
          <w:szCs w:val="22"/>
        </w:rPr>
        <w:t xml:space="preserve"> </w:t>
      </w:r>
      <w:r w:rsidR="00E74BF8" w:rsidRPr="00EE4161">
        <w:rPr>
          <w:rFonts w:cs="Times New Roman"/>
          <w:szCs w:val="22"/>
        </w:rPr>
        <w:t xml:space="preserve">to Exhibit </w:t>
      </w:r>
      <w:r w:rsidR="00E74BF8" w:rsidRPr="00EE4161">
        <w:rPr>
          <w:rFonts w:cs="Times New Roman"/>
          <w:bCs/>
          <w:szCs w:val="22"/>
        </w:rPr>
        <w:t>C, Contract Terms</w:t>
      </w:r>
      <w:r w:rsidR="00EC7C8E">
        <w:rPr>
          <w:rFonts w:cs="Times New Roman"/>
          <w:bCs/>
          <w:szCs w:val="22"/>
        </w:rPr>
        <w:t>)</w:t>
      </w:r>
    </w:p>
    <w:p w14:paraId="13412F76" w14:textId="1581D778" w:rsidR="0064537F" w:rsidRPr="009A3EA6" w:rsidRDefault="009A6691" w:rsidP="00EC7C8E">
      <w:pPr>
        <w:tabs>
          <w:tab w:val="left" w:pos="1080"/>
        </w:tabs>
        <w:spacing w:after="120"/>
        <w:ind w:left="1080" w:hanging="360"/>
        <w:jc w:val="both"/>
        <w:rPr>
          <w:rFonts w:cs="Times New Roman"/>
          <w:szCs w:val="22"/>
        </w:rPr>
      </w:pPr>
      <w:r>
        <w:rPr>
          <w:rFonts w:cs="Times New Roman"/>
          <w:bCs/>
          <w:szCs w:val="22"/>
        </w:rPr>
        <w:t>d</w:t>
      </w:r>
      <w:r w:rsidR="00EC7C8E">
        <w:rPr>
          <w:rFonts w:cs="Times New Roman"/>
          <w:bCs/>
          <w:szCs w:val="22"/>
        </w:rPr>
        <w:t xml:space="preserve">. </w:t>
      </w:r>
      <w:r w:rsidR="00EC7C8E">
        <w:rPr>
          <w:rFonts w:cs="Times New Roman"/>
          <w:bCs/>
          <w:szCs w:val="22"/>
        </w:rPr>
        <w:tab/>
      </w:r>
      <w:hyperlink w:anchor="ExD" w:history="1">
        <w:r w:rsidR="00EC7C8E" w:rsidRPr="009A3EA6">
          <w:rPr>
            <w:rStyle w:val="Hyperlink"/>
            <w:rFonts w:cs="Times New Roman"/>
            <w:szCs w:val="22"/>
          </w:rPr>
          <w:t>Exhibit D</w:t>
        </w:r>
      </w:hyperlink>
      <w:r w:rsidR="00EC7C8E" w:rsidRPr="009A3EA6">
        <w:rPr>
          <w:rFonts w:cs="Times New Roman"/>
          <w:szCs w:val="22"/>
        </w:rPr>
        <w:t>: Vendor Certification Form</w:t>
      </w:r>
    </w:p>
    <w:p w14:paraId="46C68E5E" w14:textId="2AFE64A9" w:rsidR="00EC7C8E" w:rsidRPr="009A3EA6" w:rsidRDefault="009A6691" w:rsidP="007D66B0">
      <w:pPr>
        <w:tabs>
          <w:tab w:val="left" w:pos="1080"/>
        </w:tabs>
        <w:spacing w:after="120"/>
        <w:ind w:left="1080" w:hanging="360"/>
        <w:jc w:val="both"/>
        <w:rPr>
          <w:rFonts w:cs="Times New Roman"/>
          <w:szCs w:val="22"/>
        </w:rPr>
      </w:pPr>
      <w:r>
        <w:rPr>
          <w:rFonts w:cs="Times New Roman"/>
          <w:szCs w:val="22"/>
        </w:rPr>
        <w:t>e</w:t>
      </w:r>
      <w:r w:rsidR="0064537F">
        <w:rPr>
          <w:rFonts w:cs="Times New Roman"/>
          <w:szCs w:val="22"/>
        </w:rPr>
        <w:t>.</w:t>
      </w:r>
      <w:r w:rsidR="0064537F">
        <w:rPr>
          <w:rFonts w:cs="Times New Roman"/>
          <w:szCs w:val="22"/>
        </w:rPr>
        <w:tab/>
        <w:t>Exhibit E: Not Used</w:t>
      </w:r>
    </w:p>
    <w:p w14:paraId="4A509772" w14:textId="4E780062" w:rsidR="00EC7C8E" w:rsidRDefault="009A6691" w:rsidP="00EC7C8E">
      <w:pPr>
        <w:tabs>
          <w:tab w:val="left" w:pos="1080"/>
        </w:tabs>
        <w:spacing w:after="120"/>
        <w:ind w:left="1080" w:hanging="360"/>
        <w:jc w:val="both"/>
        <w:rPr>
          <w:rFonts w:cs="Times New Roman"/>
          <w:bCs/>
          <w:szCs w:val="22"/>
        </w:rPr>
      </w:pPr>
      <w:r>
        <w:rPr>
          <w:rFonts w:cs="Times New Roman"/>
          <w:bCs/>
          <w:szCs w:val="22"/>
        </w:rPr>
        <w:t>f</w:t>
      </w:r>
      <w:r w:rsidR="00EC7C8E" w:rsidRPr="009A3EA6">
        <w:rPr>
          <w:rFonts w:cs="Times New Roman"/>
          <w:bCs/>
          <w:szCs w:val="22"/>
        </w:rPr>
        <w:t xml:space="preserve">. </w:t>
      </w:r>
      <w:r w:rsidR="00EC7C8E" w:rsidRPr="009A3EA6">
        <w:rPr>
          <w:rFonts w:cs="Times New Roman"/>
          <w:bCs/>
          <w:szCs w:val="22"/>
        </w:rPr>
        <w:tab/>
      </w:r>
      <w:hyperlink w:anchor="ExG" w:history="1">
        <w:r w:rsidR="00EC7C8E" w:rsidRPr="009A3EA6">
          <w:rPr>
            <w:rStyle w:val="Hyperlink"/>
            <w:rFonts w:cs="Times New Roman"/>
            <w:szCs w:val="22"/>
          </w:rPr>
          <w:t>Exhibit</w:t>
        </w:r>
        <w:r w:rsidR="00EC7C8E" w:rsidRPr="009A3EA6">
          <w:rPr>
            <w:rStyle w:val="Hyperlink"/>
            <w:rFonts w:cs="Times New Roman"/>
            <w:bCs/>
            <w:szCs w:val="22"/>
          </w:rPr>
          <w:t xml:space="preserve"> </w:t>
        </w:r>
        <w:r w:rsidR="00C67BCE">
          <w:rPr>
            <w:rStyle w:val="Hyperlink"/>
            <w:rFonts w:cs="Times New Roman"/>
            <w:bCs/>
            <w:szCs w:val="22"/>
          </w:rPr>
          <w:t>F</w:t>
        </w:r>
      </w:hyperlink>
      <w:r w:rsidR="00EC7C8E" w:rsidRPr="009A3EA6">
        <w:rPr>
          <w:rFonts w:cs="Times New Roman"/>
          <w:bCs/>
          <w:szCs w:val="22"/>
        </w:rPr>
        <w:t>: Good Faith Form</w:t>
      </w:r>
    </w:p>
    <w:p w14:paraId="10CECE74" w14:textId="4E4D29B3" w:rsidR="00066D6C" w:rsidRDefault="009A6691" w:rsidP="00EC7C8E">
      <w:pPr>
        <w:tabs>
          <w:tab w:val="left" w:pos="1080"/>
        </w:tabs>
        <w:spacing w:after="120"/>
        <w:ind w:left="1080" w:hanging="360"/>
        <w:jc w:val="both"/>
        <w:rPr>
          <w:rFonts w:cs="Times New Roman"/>
          <w:bCs/>
          <w:szCs w:val="22"/>
        </w:rPr>
      </w:pPr>
      <w:r>
        <w:rPr>
          <w:rFonts w:cs="Times New Roman"/>
          <w:bCs/>
          <w:szCs w:val="22"/>
        </w:rPr>
        <w:t>g</w:t>
      </w:r>
      <w:r w:rsidR="00EC7C8E">
        <w:rPr>
          <w:rFonts w:cs="Times New Roman"/>
          <w:bCs/>
          <w:szCs w:val="22"/>
        </w:rPr>
        <w:t>.</w:t>
      </w:r>
      <w:r w:rsidR="00EC7C8E">
        <w:rPr>
          <w:rFonts w:cs="Times New Roman"/>
          <w:bCs/>
          <w:szCs w:val="22"/>
        </w:rPr>
        <w:tab/>
      </w:r>
      <w:hyperlink w:anchor="ExH" w:history="1">
        <w:r w:rsidR="00EC7C8E" w:rsidRPr="002041D7">
          <w:rPr>
            <w:rStyle w:val="Hyperlink"/>
            <w:rFonts w:cs="Times New Roman"/>
            <w:bCs/>
            <w:szCs w:val="22"/>
          </w:rPr>
          <w:t xml:space="preserve">Exhibit </w:t>
        </w:r>
        <w:r w:rsidR="00C67BCE">
          <w:rPr>
            <w:rStyle w:val="Hyperlink"/>
            <w:rFonts w:cs="Times New Roman"/>
            <w:bCs/>
            <w:szCs w:val="22"/>
          </w:rPr>
          <w:t>G</w:t>
        </w:r>
      </w:hyperlink>
      <w:r w:rsidR="00EC7C8E">
        <w:rPr>
          <w:rFonts w:cs="Times New Roman"/>
          <w:bCs/>
          <w:szCs w:val="22"/>
        </w:rPr>
        <w:t>: JPS Security Risk Assessment</w:t>
      </w:r>
      <w:r w:rsidR="009D39FC">
        <w:rPr>
          <w:rFonts w:cs="Times New Roman"/>
          <w:bCs/>
          <w:szCs w:val="22"/>
        </w:rPr>
        <w:t xml:space="preserve"> Forms</w:t>
      </w:r>
    </w:p>
    <w:p w14:paraId="2BB6425C" w14:textId="77777777" w:rsidR="00066D6C" w:rsidRDefault="00066D6C">
      <w:pPr>
        <w:spacing w:after="160" w:line="259" w:lineRule="auto"/>
        <w:rPr>
          <w:rFonts w:cs="Times New Roman"/>
          <w:bCs/>
          <w:szCs w:val="22"/>
        </w:rPr>
      </w:pPr>
      <w:r>
        <w:rPr>
          <w:rFonts w:cs="Times New Roman"/>
          <w:bCs/>
          <w:szCs w:val="22"/>
        </w:rPr>
        <w:br w:type="page"/>
      </w:r>
    </w:p>
    <w:p w14:paraId="6E41280D" w14:textId="77777777" w:rsidR="00EC7C8E" w:rsidRPr="009A3EA6" w:rsidRDefault="00EC7C8E" w:rsidP="00EC7C8E">
      <w:pPr>
        <w:tabs>
          <w:tab w:val="left" w:pos="1080"/>
        </w:tabs>
        <w:spacing w:after="120"/>
        <w:ind w:left="1080" w:hanging="360"/>
        <w:jc w:val="both"/>
        <w:rPr>
          <w:rFonts w:cs="Times New Roman"/>
          <w:bCs/>
          <w:szCs w:val="22"/>
        </w:rPr>
      </w:pPr>
    </w:p>
    <w:p w14:paraId="68D2EA0A" w14:textId="77777777" w:rsidR="00EC7C8E" w:rsidRPr="009A3EA6" w:rsidRDefault="00EC7C8E" w:rsidP="005C1C49">
      <w:pPr>
        <w:pStyle w:val="ListParagraph"/>
        <w:keepNext/>
        <w:keepLines/>
        <w:numPr>
          <w:ilvl w:val="1"/>
          <w:numId w:val="21"/>
        </w:numPr>
        <w:autoSpaceDE w:val="0"/>
        <w:autoSpaceDN w:val="0"/>
        <w:adjustRightInd w:val="0"/>
        <w:spacing w:before="220" w:after="220"/>
        <w:contextualSpacing w:val="0"/>
        <w:jc w:val="both"/>
        <w:rPr>
          <w:rFonts w:cs="Times New Roman"/>
          <w:b/>
          <w:bCs/>
          <w:szCs w:val="22"/>
          <w:u w:val="single"/>
        </w:rPr>
      </w:pPr>
      <w:bookmarkStart w:id="97" w:name="_BPDC_LN_INS_1139"/>
      <w:bookmarkStart w:id="98" w:name="_BPDC_PR_INS_1140"/>
      <w:bookmarkEnd w:id="97"/>
      <w:bookmarkEnd w:id="98"/>
      <w:r w:rsidRPr="009A3EA6">
        <w:rPr>
          <w:rFonts w:cs="Times New Roman"/>
          <w:b/>
          <w:bCs/>
          <w:szCs w:val="22"/>
          <w:u w:val="single"/>
        </w:rPr>
        <w:t>EVALUATION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20A8A13F"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7E6980C8"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sz w:val="24"/>
              </w:rPr>
              <w:t xml:space="preserve">EVALUATION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307E823A"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0056B16F"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18E191F2"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0B5A6969"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03EB5CE" w14:textId="77777777" w:rsidR="00EC7C8E" w:rsidRPr="009A3EA6" w:rsidRDefault="00EC7C8E" w:rsidP="005C1C49">
            <w:pPr>
              <w:pStyle w:val="ListParagraph"/>
              <w:keepNext/>
              <w:keepLines/>
              <w:numPr>
                <w:ilvl w:val="2"/>
                <w:numId w:val="21"/>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00D1433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770BF18A" w14:textId="556E1430" w:rsidR="00EC7C8E" w:rsidRPr="009A3EA6" w:rsidRDefault="00066D6C" w:rsidP="00EC7C8E">
            <w:pPr>
              <w:keepNext/>
              <w:keepLines/>
              <w:tabs>
                <w:tab w:val="left" w:pos="-720"/>
              </w:tabs>
              <w:suppressAutoHyphens/>
              <w:jc w:val="center"/>
              <w:rPr>
                <w:rFonts w:cs="Times New Roman"/>
                <w:b/>
                <w:sz w:val="32"/>
              </w:rPr>
            </w:pPr>
            <w:r>
              <w:rPr>
                <w:rFonts w:cs="Times New Roman"/>
                <w:b/>
                <w:sz w:val="32"/>
              </w:rPr>
              <w:t>25</w:t>
            </w:r>
          </w:p>
        </w:tc>
        <w:sdt>
          <w:sdtPr>
            <w:rPr>
              <w:rFonts w:cs="Times New Roman"/>
              <w:b/>
              <w:sz w:val="32"/>
              <w:szCs w:val="32"/>
            </w:rPr>
            <w:id w:val="-1986547009"/>
            <w:placeholder>
              <w:docPart w:val="1BDA4080551E4252BB82B87DECCC62A1"/>
            </w:placeholder>
          </w:sdtPr>
          <w:sdtEndPr/>
          <w:sdtContent>
            <w:tc>
              <w:tcPr>
                <w:tcW w:w="1530" w:type="dxa"/>
                <w:tcBorders>
                  <w:top w:val="nil"/>
                  <w:left w:val="nil"/>
                  <w:bottom w:val="single" w:sz="4" w:space="0" w:color="auto"/>
                  <w:right w:val="single" w:sz="4" w:space="0" w:color="auto"/>
                </w:tcBorders>
                <w:vAlign w:val="center"/>
              </w:tcPr>
              <w:p w14:paraId="203E2692"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30516875"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268AA7BB" w14:textId="77777777" w:rsidR="00EC7C8E" w:rsidRPr="009A3EA6" w:rsidRDefault="00EC7C8E" w:rsidP="00EC7C8E">
            <w:pPr>
              <w:keepNext/>
              <w:keepLines/>
              <w:tabs>
                <w:tab w:val="left" w:pos="-720"/>
              </w:tabs>
              <w:suppressAutoHyphens/>
              <w:jc w:val="center"/>
              <w:rPr>
                <w:rFonts w:cs="Times New Roman"/>
                <w:b/>
                <w:sz w:val="24"/>
              </w:rPr>
            </w:pPr>
            <w:r w:rsidRPr="009A3EA6">
              <w:rPr>
                <w:rFonts w:cs="Times New Roman"/>
                <w:b/>
                <w:sz w:val="24"/>
              </w:rPr>
              <w:t>THIS SECTION WILL BE SCORED BY THE EVALUATION COMMITTEE</w:t>
            </w:r>
          </w:p>
        </w:tc>
      </w:tr>
      <w:tr w:rsidR="00EC7C8E" w:rsidRPr="009A3EA6" w14:paraId="51BAF55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3E211AD5" w14:textId="77777777" w:rsidR="00EC7C8E" w:rsidRPr="009A3EA6" w:rsidRDefault="00EC7C8E" w:rsidP="005C1C49">
            <w:pPr>
              <w:pStyle w:val="ListParagraph"/>
              <w:keepNext/>
              <w:keepLines/>
              <w:numPr>
                <w:ilvl w:val="2"/>
                <w:numId w:val="21"/>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District’s needs.</w:t>
            </w:r>
          </w:p>
        </w:tc>
        <w:tc>
          <w:tcPr>
            <w:tcW w:w="1581" w:type="dxa"/>
            <w:tcBorders>
              <w:top w:val="nil"/>
              <w:left w:val="nil"/>
              <w:bottom w:val="single" w:sz="4" w:space="0" w:color="auto"/>
              <w:right w:val="single" w:sz="4" w:space="0" w:color="auto"/>
            </w:tcBorders>
            <w:vAlign w:val="center"/>
          </w:tcPr>
          <w:p w14:paraId="170F3E6A" w14:textId="021390B0" w:rsidR="00EC7C8E" w:rsidRPr="009A3EA6" w:rsidRDefault="00066D6C" w:rsidP="00EC7C8E">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404371614"/>
            <w:placeholder>
              <w:docPart w:val="5356CACB370F4CCEBCF246C6645FBD88"/>
            </w:placeholder>
          </w:sdtPr>
          <w:sdtEndPr/>
          <w:sdtContent>
            <w:tc>
              <w:tcPr>
                <w:tcW w:w="1530" w:type="dxa"/>
                <w:tcBorders>
                  <w:top w:val="nil"/>
                  <w:left w:val="nil"/>
                  <w:bottom w:val="single" w:sz="4" w:space="0" w:color="auto"/>
                  <w:right w:val="single" w:sz="4" w:space="0" w:color="auto"/>
                </w:tcBorders>
                <w:vAlign w:val="center"/>
              </w:tcPr>
              <w:p w14:paraId="3EDA249A"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10CFB8B"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C63232A" w14:textId="77777777" w:rsidR="00EC7C8E" w:rsidRPr="009A3EA6" w:rsidRDefault="00EC7C8E" w:rsidP="005C1C49">
            <w:pPr>
              <w:pStyle w:val="ListParagraph"/>
              <w:keepNext/>
              <w:keepLines/>
              <w:numPr>
                <w:ilvl w:val="2"/>
                <w:numId w:val="21"/>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5248AED7" w14:textId="061A88D9" w:rsidR="00EC7C8E" w:rsidRPr="008B1846" w:rsidRDefault="00066D6C" w:rsidP="00EC7C8E">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575343131"/>
            <w:placeholder>
              <w:docPart w:val="CC9402B7F68E462A8676AC7585FA1D10"/>
            </w:placeholder>
          </w:sdtPr>
          <w:sdtEndPr/>
          <w:sdtContent>
            <w:tc>
              <w:tcPr>
                <w:tcW w:w="1530" w:type="dxa"/>
                <w:tcBorders>
                  <w:top w:val="nil"/>
                  <w:left w:val="nil"/>
                  <w:bottom w:val="single" w:sz="4" w:space="0" w:color="auto"/>
                  <w:right w:val="single" w:sz="4" w:space="0" w:color="auto"/>
                </w:tcBorders>
                <w:vAlign w:val="center"/>
              </w:tcPr>
              <w:p w14:paraId="49684ADE"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7CC7965"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2A1AD59F" w14:textId="77777777" w:rsidR="00EC7C8E" w:rsidRPr="009A3EA6" w:rsidRDefault="00EC7C8E" w:rsidP="005C1C49">
            <w:pPr>
              <w:pStyle w:val="ListParagraph"/>
              <w:keepNext/>
              <w:keepLines/>
              <w:numPr>
                <w:ilvl w:val="2"/>
                <w:numId w:val="21"/>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6281EB3C" w14:textId="7C5F79D1" w:rsidR="00EC7C8E" w:rsidRPr="009A3EA6" w:rsidRDefault="00066D6C" w:rsidP="00EC7C8E">
            <w:pPr>
              <w:keepNext/>
              <w:keepLines/>
              <w:tabs>
                <w:tab w:val="left" w:pos="-720"/>
              </w:tabs>
              <w:suppressAutoHyphens/>
              <w:jc w:val="center"/>
              <w:rPr>
                <w:rFonts w:cs="Times New Roman"/>
                <w:b/>
                <w:bCs/>
                <w:sz w:val="32"/>
                <w:szCs w:val="32"/>
              </w:rPr>
            </w:pPr>
            <w:r>
              <w:rPr>
                <w:rFonts w:cs="Times New Roman"/>
                <w:b/>
                <w:sz w:val="32"/>
              </w:rPr>
              <w:t>25</w:t>
            </w:r>
          </w:p>
        </w:tc>
        <w:sdt>
          <w:sdtPr>
            <w:rPr>
              <w:rFonts w:cs="Times New Roman"/>
              <w:b/>
              <w:sz w:val="32"/>
              <w:szCs w:val="32"/>
            </w:rPr>
            <w:id w:val="-1333751241"/>
            <w:placeholder>
              <w:docPart w:val="74A142CF29054989A35C87F92DFD1496"/>
            </w:placeholder>
          </w:sdtPr>
          <w:sdtEndPr/>
          <w:sdtContent>
            <w:tc>
              <w:tcPr>
                <w:tcW w:w="1530" w:type="dxa"/>
                <w:tcBorders>
                  <w:top w:val="nil"/>
                  <w:left w:val="nil"/>
                  <w:bottom w:val="single" w:sz="4" w:space="0" w:color="auto"/>
                  <w:right w:val="single" w:sz="4" w:space="0" w:color="auto"/>
                </w:tcBorders>
                <w:vAlign w:val="center"/>
              </w:tcPr>
              <w:p w14:paraId="2D2A38A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38151A42"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0A59F4E8" w14:textId="77777777" w:rsidR="00EC7C8E" w:rsidRPr="009A3EA6" w:rsidRDefault="00DA4F62" w:rsidP="0020778E">
            <w:pPr>
              <w:keepNext/>
              <w:keepLines/>
              <w:tabs>
                <w:tab w:val="left" w:pos="-720"/>
              </w:tabs>
              <w:suppressAutoHyphens/>
              <w:jc w:val="center"/>
              <w:rPr>
                <w:rFonts w:cs="Times New Roman"/>
                <w:b/>
                <w:sz w:val="24"/>
                <w:szCs w:val="24"/>
              </w:rPr>
            </w:pPr>
            <w:r>
              <w:rPr>
                <w:rFonts w:cs="Times New Roman"/>
                <w:b/>
                <w:sz w:val="24"/>
                <w:szCs w:val="24"/>
              </w:rPr>
              <w:t xml:space="preserve">SMALL OR HISTORICALLY UNDERUTILIZED BUSINESS </w:t>
            </w:r>
            <w:r w:rsidR="0020778E">
              <w:rPr>
                <w:rFonts w:cs="Times New Roman"/>
                <w:b/>
                <w:sz w:val="24"/>
                <w:szCs w:val="24"/>
              </w:rPr>
              <w:t>PARTICIPATION</w:t>
            </w:r>
            <w:r w:rsidR="00EC7C8E" w:rsidRPr="009A3EA6">
              <w:rPr>
                <w:rFonts w:cs="Times New Roman"/>
                <w:b/>
                <w:sz w:val="24"/>
                <w:szCs w:val="24"/>
              </w:rPr>
              <w:t xml:space="preserve"> </w:t>
            </w:r>
          </w:p>
        </w:tc>
      </w:tr>
      <w:tr w:rsidR="00EC7C8E" w:rsidRPr="009A3EA6" w14:paraId="56234C61"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1C9D35BD" w14:textId="77777777" w:rsidR="00EC7C8E" w:rsidRPr="0020778E" w:rsidRDefault="00D117AF" w:rsidP="007D66B0">
            <w:pPr>
              <w:pStyle w:val="ListParagraph"/>
              <w:keepNext/>
              <w:keepLines/>
              <w:tabs>
                <w:tab w:val="left" w:pos="720"/>
              </w:tabs>
              <w:ind w:left="360"/>
              <w:jc w:val="center"/>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w:t>
            </w:r>
          </w:p>
        </w:tc>
      </w:tr>
      <w:tr w:rsidR="00EC7C8E" w:rsidRPr="009A3EA6" w14:paraId="329B5B41"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23361256" w14:textId="77777777" w:rsidR="00EC7C8E" w:rsidRPr="009A3EA6" w:rsidRDefault="00BB6760" w:rsidP="00EC7C8E">
            <w:pPr>
              <w:keepNext/>
              <w:keepLines/>
              <w:suppressAutoHyphens/>
              <w:rPr>
                <w:rFonts w:cs="Times New Roman"/>
                <w:szCs w:val="22"/>
              </w:rPr>
            </w:pPr>
            <w:r>
              <w:rPr>
                <w:rFonts w:cs="Times New Roman"/>
                <w:szCs w:val="22"/>
              </w:rPr>
              <w:t xml:space="preserve">Is the Respondent a </w:t>
            </w:r>
            <w:r w:rsidR="00DA4F62">
              <w:rPr>
                <w:rFonts w:cs="Times New Roman"/>
                <w:szCs w:val="22"/>
              </w:rPr>
              <w:t xml:space="preserve">certified small or </w:t>
            </w:r>
            <w:r w:rsidR="00A810C1">
              <w:rPr>
                <w:rFonts w:cs="Times New Roman"/>
                <w:szCs w:val="22"/>
              </w:rPr>
              <w:t>h</w:t>
            </w:r>
            <w:r w:rsidR="00DA4F62">
              <w:rPr>
                <w:rFonts w:cs="Times New Roman"/>
                <w:szCs w:val="22"/>
              </w:rPr>
              <w:t xml:space="preserve">istorically </w:t>
            </w:r>
            <w:r w:rsidR="00A810C1">
              <w:rPr>
                <w:rFonts w:cs="Times New Roman"/>
                <w:szCs w:val="22"/>
              </w:rPr>
              <w:t>u</w:t>
            </w:r>
            <w:r w:rsidR="00DA4F62">
              <w:rPr>
                <w:rFonts w:cs="Times New Roman"/>
                <w:szCs w:val="22"/>
              </w:rPr>
              <w:t xml:space="preserve">nderutilized </w:t>
            </w:r>
            <w:r w:rsidR="00A810C1">
              <w:rPr>
                <w:rFonts w:cs="Times New Roman"/>
                <w:szCs w:val="22"/>
              </w:rPr>
              <w:t>b</w:t>
            </w:r>
            <w:r w:rsidR="00DA4F62">
              <w:rPr>
                <w:rFonts w:cs="Times New Roman"/>
                <w:szCs w:val="22"/>
              </w:rPr>
              <w:t>usiness (HUB)</w:t>
            </w:r>
            <w:r>
              <w:rPr>
                <w:rFonts w:cs="Times New Roman"/>
                <w:szCs w:val="22"/>
              </w:rPr>
              <w:t>?</w:t>
            </w:r>
          </w:p>
        </w:tc>
        <w:tc>
          <w:tcPr>
            <w:tcW w:w="1581" w:type="dxa"/>
            <w:tcBorders>
              <w:top w:val="nil"/>
              <w:left w:val="single" w:sz="4" w:space="0" w:color="auto"/>
              <w:bottom w:val="single" w:sz="4" w:space="0" w:color="auto"/>
              <w:right w:val="single" w:sz="4" w:space="0" w:color="auto"/>
            </w:tcBorders>
            <w:vAlign w:val="center"/>
          </w:tcPr>
          <w:p w14:paraId="6C6A32B3"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9F9F5DD3C74A4CB48BC3022045CD0F33"/>
            </w:placeholder>
          </w:sdtPr>
          <w:sdtEndPr/>
          <w:sdtContent>
            <w:tc>
              <w:tcPr>
                <w:tcW w:w="1530" w:type="dxa"/>
                <w:tcBorders>
                  <w:top w:val="nil"/>
                  <w:left w:val="single" w:sz="4" w:space="0" w:color="auto"/>
                  <w:bottom w:val="single" w:sz="4" w:space="0" w:color="auto"/>
                  <w:right w:val="single" w:sz="4" w:space="0" w:color="auto"/>
                </w:tcBorders>
                <w:vAlign w:val="center"/>
              </w:tcPr>
              <w:p w14:paraId="4127E57A"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0D138E07"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0D088F9A"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1C79C942"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72AB94E"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1D9D87EF"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23C47DC"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9F9F5DD3C74A4CB48BC3022045CD0F33"/>
                </w:placeholder>
              </w:sdtPr>
              <w:sdtEndPr/>
              <w:sdtContent>
                <w:r w:rsidRPr="009A3EA6">
                  <w:rPr>
                    <w:rFonts w:cs="Times New Roman"/>
                    <w:b/>
                    <w:bCs/>
                    <w:szCs w:val="22"/>
                  </w:rPr>
                  <w:t>__________________________________________</w:t>
                </w:r>
              </w:sdtContent>
            </w:sdt>
          </w:p>
        </w:tc>
      </w:tr>
      <w:tr w:rsidR="00EC7C8E" w:rsidRPr="009A3EA6" w14:paraId="50938B0A"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3F749A77" w14:textId="77777777" w:rsidR="00EC7C8E" w:rsidRPr="009A3EA6" w:rsidRDefault="00EC7C8E" w:rsidP="00EC7C8E">
            <w:pPr>
              <w:keepNext/>
              <w:keepLines/>
              <w:tabs>
                <w:tab w:val="left" w:pos="-720"/>
              </w:tabs>
              <w:suppressAutoHyphens/>
              <w:jc w:val="both"/>
              <w:rPr>
                <w:b/>
                <w:sz w:val="8"/>
                <w:szCs w:val="6"/>
              </w:rPr>
            </w:pPr>
          </w:p>
          <w:p w14:paraId="77569B5F"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9F9F5DD3C74A4CB48BC3022045CD0F33"/>
                </w:placeholder>
              </w:sdtPr>
              <w:sdtEndPr/>
              <w:sdtContent>
                <w:r w:rsidRPr="009A3EA6">
                  <w:rPr>
                    <w:rFonts w:cs="Times New Roman"/>
                    <w:b/>
                    <w:szCs w:val="22"/>
                  </w:rPr>
                  <w:t>_____________________________________</w:t>
                </w:r>
              </w:sdtContent>
            </w:sdt>
          </w:p>
        </w:tc>
      </w:tr>
      <w:tr w:rsidR="00EC7C8E" w:rsidRPr="009A3EA6" w14:paraId="77E86148"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4C1FF998" w14:textId="77777777" w:rsidR="00066D6C" w:rsidRPr="00066D6C" w:rsidRDefault="00066D6C" w:rsidP="00066D6C">
            <w:pPr>
              <w:tabs>
                <w:tab w:val="left" w:pos="-720"/>
              </w:tabs>
              <w:suppressAutoHyphens/>
              <w:jc w:val="center"/>
              <w:rPr>
                <w:rFonts w:cs="Times New Roman"/>
                <w:b/>
                <w:sz w:val="36"/>
                <w:szCs w:val="24"/>
              </w:rPr>
            </w:pPr>
            <w:r w:rsidRPr="00066D6C">
              <w:rPr>
                <w:rFonts w:cs="Times New Roman"/>
                <w:b/>
                <w:sz w:val="36"/>
                <w:szCs w:val="24"/>
              </w:rPr>
              <w:t>20261362832 Employee Health Systems - OH EHR</w:t>
            </w:r>
          </w:p>
          <w:p w14:paraId="4749DE77" w14:textId="7CC27C1A" w:rsidR="00EC7C8E" w:rsidRPr="009A3EA6" w:rsidRDefault="00EC7C8E" w:rsidP="00EC7C8E">
            <w:pPr>
              <w:tabs>
                <w:tab w:val="left" w:pos="-720"/>
              </w:tabs>
              <w:suppressAutoHyphens/>
              <w:jc w:val="center"/>
              <w:rPr>
                <w:rFonts w:cs="Times New Roman"/>
                <w:b/>
                <w:szCs w:val="22"/>
              </w:rPr>
            </w:pPr>
          </w:p>
        </w:tc>
      </w:tr>
    </w:tbl>
    <w:p w14:paraId="28E8F022" w14:textId="77777777" w:rsidR="00EC7C8E" w:rsidRPr="009A3EA6" w:rsidRDefault="00EC7C8E" w:rsidP="00EC7C8E">
      <w:pPr>
        <w:jc w:val="center"/>
        <w:rPr>
          <w:rFonts w:cs="Times New Roman"/>
          <w:b/>
          <w:sz w:val="40"/>
          <w:szCs w:val="40"/>
        </w:rPr>
      </w:pPr>
      <w:r w:rsidRPr="009A3EA6">
        <w:rPr>
          <w:b/>
          <w:sz w:val="18"/>
          <w:szCs w:val="6"/>
        </w:rPr>
        <w:br w:type="page"/>
      </w:r>
      <w:bookmarkStart w:id="99" w:name="ExA"/>
      <w:r w:rsidRPr="009A3EA6">
        <w:rPr>
          <w:rFonts w:cs="Times New Roman"/>
          <w:b/>
          <w:sz w:val="40"/>
          <w:szCs w:val="40"/>
        </w:rPr>
        <w:lastRenderedPageBreak/>
        <w:t>Exhibit A</w:t>
      </w:r>
    </w:p>
    <w:bookmarkEnd w:id="99"/>
    <w:p w14:paraId="0B510E43"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2794DF5C" w14:textId="77777777" w:rsidR="00066D6C" w:rsidRPr="00505415" w:rsidRDefault="00066D6C" w:rsidP="00066D6C">
      <w:pPr>
        <w:jc w:val="center"/>
        <w:rPr>
          <w:rFonts w:cs="Times New Roman"/>
          <w:b/>
          <w:sz w:val="36"/>
          <w:szCs w:val="36"/>
          <w:u w:val="single"/>
        </w:rPr>
      </w:pPr>
      <w:r w:rsidRPr="00505415">
        <w:rPr>
          <w:rFonts w:cs="Times New Roman"/>
          <w:b/>
          <w:sz w:val="36"/>
          <w:szCs w:val="36"/>
          <w:u w:val="single"/>
        </w:rPr>
        <w:t>20261362832 Employee Health Systems - OH EHR</w:t>
      </w:r>
    </w:p>
    <w:p w14:paraId="012B8B6F" w14:textId="77777777" w:rsidR="00EC7C8E" w:rsidRPr="009A3EA6" w:rsidRDefault="00EC7C8E" w:rsidP="00EC7C8E">
      <w:pPr>
        <w:jc w:val="center"/>
        <w:rPr>
          <w:rFonts w:cs="Times New Roman"/>
          <w:szCs w:val="22"/>
        </w:rPr>
      </w:pPr>
    </w:p>
    <w:p w14:paraId="5F84DB2A" w14:textId="77777777" w:rsidR="00EE192D" w:rsidRPr="004B6EDF" w:rsidRDefault="00EE192D" w:rsidP="00EE192D">
      <w:pPr>
        <w:jc w:val="center"/>
        <w:rPr>
          <w:rFonts w:cs="Times New Roman"/>
          <w:szCs w:val="22"/>
        </w:rPr>
      </w:pPr>
    </w:p>
    <w:p w14:paraId="06D8C961" w14:textId="77777777" w:rsidR="00EE192D" w:rsidRPr="009A3EA6" w:rsidRDefault="00EE192D" w:rsidP="00EE192D">
      <w:pPr>
        <w:rPr>
          <w:rFonts w:cs="Times New Roman"/>
          <w:b/>
          <w:sz w:val="24"/>
          <w:szCs w:val="24"/>
        </w:rPr>
      </w:pPr>
    </w:p>
    <w:p w14:paraId="45B25006" w14:textId="77777777" w:rsidR="00EE192D" w:rsidRPr="005A0177" w:rsidRDefault="00EE192D" w:rsidP="00EE192D">
      <w:pPr>
        <w:spacing w:after="120"/>
        <w:jc w:val="both"/>
        <w:rPr>
          <w:rFonts w:eastAsia="Calibri" w:cs="Times New Roman"/>
        </w:rPr>
      </w:pPr>
      <w:r w:rsidRPr="005A0177">
        <w:rPr>
          <w:rFonts w:eastAsia="Calibri" w:cs="Times New Roman"/>
          <w:b/>
          <w:bCs/>
          <w:szCs w:val="22"/>
        </w:rPr>
        <w:t>Respondents must include all costs associated with use of the solution.</w:t>
      </w:r>
      <w:r w:rsidRPr="005A0177">
        <w:t xml:space="preserve"> </w:t>
      </w:r>
      <w:r w:rsidRPr="005A0177">
        <w:rPr>
          <w:rFonts w:eastAsia="Calibri" w:cs="Times New Roman"/>
          <w:b/>
          <w:bCs/>
          <w:szCs w:val="22"/>
        </w:rPr>
        <w:t>Any costs not included in the Solicitation Response cannot be charged to the District.</w:t>
      </w:r>
      <w:r w:rsidRPr="005A0177">
        <w:rPr>
          <w:rFonts w:eastAsia="Calibri" w:cs="Times New Roman"/>
          <w:szCs w:val="22"/>
        </w:rPr>
        <w:t xml:space="preserve"> Include the basis for your pricing model, e.g., the number of users/licenses, the number of locations, or another metric. Include all applicable costs </w:t>
      </w:r>
      <w:r w:rsidRPr="005A0177">
        <w:rPr>
          <w:rFonts w:cs="Times New Roman"/>
          <w:szCs w:val="22"/>
        </w:rPr>
        <w:t>including</w:t>
      </w:r>
      <w:r w:rsidRPr="005A0177">
        <w:rPr>
          <w:rFonts w:eastAsia="Calibri" w:cs="Times New Roman"/>
          <w:szCs w:val="22"/>
        </w:rPr>
        <w:t xml:space="preserve"> any assumptions on which the pricing is based. </w:t>
      </w:r>
    </w:p>
    <w:p w14:paraId="64B4E273" w14:textId="77777777" w:rsidR="00EE192D" w:rsidRPr="005A0177" w:rsidRDefault="00EE192D" w:rsidP="00EE192D">
      <w:pPr>
        <w:spacing w:before="120"/>
        <w:jc w:val="both"/>
        <w:rPr>
          <w:rFonts w:eastAsia="Calibri" w:cs="Times New Roman"/>
          <w:szCs w:val="22"/>
        </w:rPr>
      </w:pPr>
      <w:r w:rsidRPr="005A0177">
        <w:rPr>
          <w:rFonts w:eastAsia="Calibri" w:cs="Times New Roman"/>
          <w:szCs w:val="22"/>
        </w:rPr>
        <w:t xml:space="preserve">Respondent should estimate any necessary travel and lodging costs, not to exceed District employee travel and lodging maximum reimbursement (see </w:t>
      </w:r>
      <w:hyperlink w:anchor="Expenses" w:history="1">
        <w:r w:rsidRPr="005A0177">
          <w:rPr>
            <w:rFonts w:eastAsia="Calibri" w:cs="Times New Roman"/>
            <w:color w:val="0000FF"/>
            <w:szCs w:val="22"/>
            <w:u w:val="single"/>
          </w:rPr>
          <w:t xml:space="preserve">paragraph </w:t>
        </w:r>
        <w:r w:rsidRPr="005A0177">
          <w:rPr>
            <w:rFonts w:eastAsia="Calibri" w:cs="Times New Roman"/>
            <w:color w:val="0000FF"/>
            <w:szCs w:val="22"/>
            <w:u w:val="single"/>
          </w:rPr>
          <w:fldChar w:fldCharType="begin"/>
        </w:r>
        <w:r w:rsidRPr="005A0177">
          <w:rPr>
            <w:rFonts w:eastAsia="Calibri" w:cs="Times New Roman"/>
            <w:color w:val="0000FF"/>
            <w:szCs w:val="22"/>
            <w:u w:val="single"/>
          </w:rPr>
          <w:instrText xml:space="preserve"> REF _Ref61425616 \r \h  \* MERGEFORMAT </w:instrText>
        </w:r>
        <w:r w:rsidRPr="005A0177">
          <w:rPr>
            <w:rFonts w:eastAsia="Calibri" w:cs="Times New Roman"/>
            <w:color w:val="0000FF"/>
            <w:szCs w:val="22"/>
            <w:u w:val="single"/>
          </w:rPr>
        </w:r>
        <w:r w:rsidRPr="005A0177">
          <w:rPr>
            <w:rFonts w:eastAsia="Calibri" w:cs="Times New Roman"/>
            <w:color w:val="0000FF"/>
            <w:szCs w:val="22"/>
            <w:u w:val="single"/>
          </w:rPr>
          <w:fldChar w:fldCharType="separate"/>
        </w:r>
        <w:r w:rsidRPr="005A0177">
          <w:rPr>
            <w:rFonts w:eastAsia="Calibri" w:cs="Times New Roman"/>
            <w:color w:val="0000FF"/>
            <w:szCs w:val="22"/>
            <w:u w:val="single"/>
          </w:rPr>
          <w:t>4</w:t>
        </w:r>
        <w:r w:rsidRPr="005A0177">
          <w:rPr>
            <w:rFonts w:eastAsia="Calibri" w:cs="Times New Roman"/>
            <w:color w:val="0000FF"/>
            <w:szCs w:val="22"/>
            <w:u w:val="single"/>
          </w:rPr>
          <w:fldChar w:fldCharType="end"/>
        </w:r>
      </w:hyperlink>
      <w:r w:rsidRPr="005A0177">
        <w:rPr>
          <w:rFonts w:eastAsia="Calibri" w:cs="Times New Roman"/>
          <w:szCs w:val="22"/>
        </w:rPr>
        <w:t xml:space="preserve"> of Exhibit C, Contract Terms for details). Include how the District will be billed for costs. </w:t>
      </w:r>
    </w:p>
    <w:p w14:paraId="0A6041AD" w14:textId="77777777" w:rsidR="00EE192D" w:rsidRPr="005A0177" w:rsidRDefault="00EE192D" w:rsidP="00EE192D"/>
    <w:tbl>
      <w:tblPr>
        <w:tblStyle w:val="TableGrid1"/>
        <w:tblW w:w="4816" w:type="pct"/>
        <w:tblLook w:val="04A0" w:firstRow="1" w:lastRow="0" w:firstColumn="1" w:lastColumn="0" w:noHBand="0" w:noVBand="1"/>
      </w:tblPr>
      <w:tblGrid>
        <w:gridCol w:w="4719"/>
        <w:gridCol w:w="2238"/>
        <w:gridCol w:w="2049"/>
      </w:tblGrid>
      <w:tr w:rsidR="00EE192D" w:rsidRPr="005A0177" w14:paraId="1C2E80B2" w14:textId="77777777" w:rsidTr="000043B0">
        <w:trPr>
          <w:trHeight w:val="403"/>
        </w:trPr>
        <w:tc>
          <w:tcPr>
            <w:tcW w:w="4719" w:type="dxa"/>
            <w:shd w:val="clear" w:color="auto" w:fill="000000" w:themeFill="text1"/>
            <w:vAlign w:val="center"/>
          </w:tcPr>
          <w:p w14:paraId="29C452E8" w14:textId="77777777" w:rsidR="00EE192D" w:rsidRPr="005A0177" w:rsidRDefault="00EE192D" w:rsidP="000043B0">
            <w:pPr>
              <w:jc w:val="center"/>
              <w:rPr>
                <w:b/>
                <w:sz w:val="28"/>
              </w:rPr>
            </w:pPr>
            <w:r w:rsidRPr="005A0177">
              <w:rPr>
                <w:b/>
                <w:sz w:val="28"/>
              </w:rPr>
              <w:t>Description</w:t>
            </w:r>
          </w:p>
        </w:tc>
        <w:tc>
          <w:tcPr>
            <w:tcW w:w="2238" w:type="dxa"/>
            <w:shd w:val="clear" w:color="auto" w:fill="000000" w:themeFill="text1"/>
            <w:vAlign w:val="center"/>
          </w:tcPr>
          <w:p w14:paraId="6BAD4593" w14:textId="77777777" w:rsidR="00EE192D" w:rsidRPr="005A0177" w:rsidRDefault="00EE192D" w:rsidP="000043B0">
            <w:pPr>
              <w:jc w:val="center"/>
              <w:rPr>
                <w:b/>
                <w:sz w:val="28"/>
              </w:rPr>
            </w:pPr>
            <w:r w:rsidRPr="005A0177">
              <w:rPr>
                <w:b/>
                <w:sz w:val="28"/>
              </w:rPr>
              <w:t>Price</w:t>
            </w:r>
          </w:p>
        </w:tc>
        <w:tc>
          <w:tcPr>
            <w:tcW w:w="2049" w:type="dxa"/>
            <w:shd w:val="clear" w:color="auto" w:fill="000000" w:themeFill="text1"/>
            <w:vAlign w:val="center"/>
          </w:tcPr>
          <w:p w14:paraId="71531A8D" w14:textId="77777777" w:rsidR="00EE192D" w:rsidRPr="005A0177" w:rsidRDefault="00EE192D" w:rsidP="000043B0">
            <w:pPr>
              <w:jc w:val="center"/>
              <w:rPr>
                <w:b/>
                <w:sz w:val="28"/>
              </w:rPr>
            </w:pPr>
            <w:r w:rsidRPr="005A0177">
              <w:rPr>
                <w:b/>
                <w:sz w:val="28"/>
              </w:rPr>
              <w:t>Total</w:t>
            </w:r>
          </w:p>
        </w:tc>
      </w:tr>
      <w:tr w:rsidR="00EE192D" w:rsidRPr="005A0177" w14:paraId="460583A4" w14:textId="77777777" w:rsidTr="000043B0">
        <w:trPr>
          <w:trHeight w:val="359"/>
        </w:trPr>
        <w:tc>
          <w:tcPr>
            <w:tcW w:w="4719" w:type="dxa"/>
            <w:vAlign w:val="center"/>
          </w:tcPr>
          <w:p w14:paraId="3F0BEEAD" w14:textId="77777777" w:rsidR="00EE192D" w:rsidRPr="005A0177" w:rsidRDefault="00EE192D" w:rsidP="000043B0">
            <w:r w:rsidRPr="005A0177">
              <w:t>Annual Cost</w:t>
            </w:r>
            <w:r>
              <w:t xml:space="preserve"> for S</w:t>
            </w:r>
            <w:r w:rsidRPr="005A0177">
              <w:t>ervice (years 1-3)</w:t>
            </w:r>
          </w:p>
        </w:tc>
        <w:tc>
          <w:tcPr>
            <w:tcW w:w="2238" w:type="dxa"/>
            <w:vAlign w:val="center"/>
          </w:tcPr>
          <w:p w14:paraId="47D03DA9" w14:textId="77777777" w:rsidR="00EE192D" w:rsidRPr="005A0177" w:rsidRDefault="00EE192D" w:rsidP="000043B0">
            <w:pPr>
              <w:jc w:val="center"/>
            </w:pPr>
            <w:r w:rsidRPr="005A0177">
              <w:t>$      /year</w:t>
            </w:r>
          </w:p>
        </w:tc>
        <w:tc>
          <w:tcPr>
            <w:tcW w:w="2049" w:type="dxa"/>
            <w:vAlign w:val="center"/>
          </w:tcPr>
          <w:p w14:paraId="1ADA5BEE" w14:textId="77777777" w:rsidR="00EE192D" w:rsidRPr="005A0177" w:rsidRDefault="00EE192D" w:rsidP="000043B0">
            <w:pPr>
              <w:jc w:val="center"/>
            </w:pPr>
          </w:p>
        </w:tc>
      </w:tr>
      <w:tr w:rsidR="00EE192D" w:rsidRPr="005A0177" w14:paraId="67F5B770" w14:textId="77777777" w:rsidTr="000043B0">
        <w:trPr>
          <w:trHeight w:val="359"/>
        </w:trPr>
        <w:tc>
          <w:tcPr>
            <w:tcW w:w="4719" w:type="dxa"/>
            <w:vAlign w:val="center"/>
          </w:tcPr>
          <w:p w14:paraId="5C97FDAC" w14:textId="77777777" w:rsidR="00EE192D" w:rsidRPr="005A0177" w:rsidRDefault="00EE192D" w:rsidP="000043B0">
            <w:r w:rsidRPr="005A0177">
              <w:t>Implementation Costs</w:t>
            </w:r>
          </w:p>
        </w:tc>
        <w:tc>
          <w:tcPr>
            <w:tcW w:w="2238" w:type="dxa"/>
            <w:vAlign w:val="center"/>
          </w:tcPr>
          <w:p w14:paraId="4DEB9A2F" w14:textId="77777777" w:rsidR="00EE192D" w:rsidRPr="005A0177" w:rsidRDefault="00EE192D" w:rsidP="000043B0">
            <w:pPr>
              <w:jc w:val="center"/>
            </w:pPr>
          </w:p>
        </w:tc>
        <w:tc>
          <w:tcPr>
            <w:tcW w:w="2049" w:type="dxa"/>
            <w:vAlign w:val="center"/>
          </w:tcPr>
          <w:p w14:paraId="6286C9B9" w14:textId="77777777" w:rsidR="00EE192D" w:rsidRPr="005A0177" w:rsidRDefault="00EE192D" w:rsidP="000043B0">
            <w:pPr>
              <w:jc w:val="center"/>
            </w:pPr>
          </w:p>
        </w:tc>
      </w:tr>
      <w:tr w:rsidR="00EE192D" w:rsidRPr="005A0177" w14:paraId="50C2C42E" w14:textId="77777777" w:rsidTr="000043B0">
        <w:trPr>
          <w:trHeight w:val="359"/>
        </w:trPr>
        <w:tc>
          <w:tcPr>
            <w:tcW w:w="4719" w:type="dxa"/>
            <w:vAlign w:val="center"/>
          </w:tcPr>
          <w:p w14:paraId="588B3FD8" w14:textId="77777777" w:rsidR="00EE192D" w:rsidRPr="005A0177" w:rsidRDefault="00EE192D" w:rsidP="000043B0">
            <w:r w:rsidRPr="005A0177">
              <w:t>Expenses (if not included in implementation fee)</w:t>
            </w:r>
          </w:p>
        </w:tc>
        <w:tc>
          <w:tcPr>
            <w:tcW w:w="2238" w:type="dxa"/>
            <w:vAlign w:val="center"/>
          </w:tcPr>
          <w:p w14:paraId="711D1A7B" w14:textId="77777777" w:rsidR="00EE192D" w:rsidRPr="005A0177" w:rsidRDefault="00EE192D" w:rsidP="000043B0">
            <w:pPr>
              <w:jc w:val="center"/>
            </w:pPr>
          </w:p>
        </w:tc>
        <w:tc>
          <w:tcPr>
            <w:tcW w:w="2049" w:type="dxa"/>
            <w:vAlign w:val="center"/>
          </w:tcPr>
          <w:p w14:paraId="048DD8CC" w14:textId="77777777" w:rsidR="00EE192D" w:rsidRPr="005A0177" w:rsidRDefault="00EE192D" w:rsidP="000043B0">
            <w:pPr>
              <w:jc w:val="center"/>
            </w:pPr>
          </w:p>
        </w:tc>
      </w:tr>
      <w:tr w:rsidR="00EE192D" w:rsidRPr="005A0177" w14:paraId="3EA278A1" w14:textId="77777777" w:rsidTr="000043B0">
        <w:trPr>
          <w:trHeight w:val="359"/>
        </w:trPr>
        <w:tc>
          <w:tcPr>
            <w:tcW w:w="4719" w:type="dxa"/>
            <w:vAlign w:val="center"/>
          </w:tcPr>
          <w:p w14:paraId="5AECE9C8" w14:textId="77777777" w:rsidR="00EE192D" w:rsidRPr="005A0177" w:rsidRDefault="00EE192D" w:rsidP="000043B0">
            <w:r w:rsidRPr="005A0177">
              <w:t>Additional services/product add-ons, if any</w:t>
            </w:r>
          </w:p>
        </w:tc>
        <w:tc>
          <w:tcPr>
            <w:tcW w:w="2238" w:type="dxa"/>
            <w:vAlign w:val="center"/>
          </w:tcPr>
          <w:p w14:paraId="4DD18C06" w14:textId="77777777" w:rsidR="00EE192D" w:rsidRPr="005A0177" w:rsidRDefault="00EE192D" w:rsidP="000043B0">
            <w:pPr>
              <w:jc w:val="center"/>
            </w:pPr>
          </w:p>
        </w:tc>
        <w:tc>
          <w:tcPr>
            <w:tcW w:w="2049" w:type="dxa"/>
            <w:vAlign w:val="center"/>
          </w:tcPr>
          <w:p w14:paraId="7AF5B15F" w14:textId="77777777" w:rsidR="00EE192D" w:rsidRPr="005A0177" w:rsidRDefault="00EE192D" w:rsidP="000043B0">
            <w:pPr>
              <w:jc w:val="center"/>
            </w:pPr>
          </w:p>
        </w:tc>
      </w:tr>
      <w:tr w:rsidR="00EE192D" w:rsidRPr="005A0177" w14:paraId="7EE19DE9" w14:textId="77777777" w:rsidTr="000043B0">
        <w:trPr>
          <w:trHeight w:val="359"/>
        </w:trPr>
        <w:tc>
          <w:tcPr>
            <w:tcW w:w="4719" w:type="dxa"/>
            <w:vAlign w:val="center"/>
          </w:tcPr>
          <w:p w14:paraId="79FAA0B6" w14:textId="77777777" w:rsidR="00EE192D" w:rsidRPr="005A0177" w:rsidRDefault="00EE192D" w:rsidP="000043B0">
            <w:r w:rsidRPr="005A0177">
              <w:rPr>
                <w:rFonts w:cs="Times New Roman"/>
                <w:szCs w:val="22"/>
              </w:rPr>
              <w:t>If ad-hoc training or consulting is available, provide hourly rate or other fee structure</w:t>
            </w:r>
          </w:p>
        </w:tc>
        <w:tc>
          <w:tcPr>
            <w:tcW w:w="2238" w:type="dxa"/>
            <w:vAlign w:val="center"/>
          </w:tcPr>
          <w:p w14:paraId="1EF4595C" w14:textId="77777777" w:rsidR="00EE192D" w:rsidRPr="005A0177" w:rsidRDefault="00EE192D" w:rsidP="000043B0">
            <w:pPr>
              <w:jc w:val="center"/>
            </w:pPr>
          </w:p>
        </w:tc>
        <w:tc>
          <w:tcPr>
            <w:tcW w:w="2049" w:type="dxa"/>
            <w:vAlign w:val="center"/>
          </w:tcPr>
          <w:p w14:paraId="1F14DFFD" w14:textId="77777777" w:rsidR="00EE192D" w:rsidRPr="005A0177" w:rsidRDefault="00EE192D" w:rsidP="000043B0">
            <w:pPr>
              <w:jc w:val="center"/>
            </w:pPr>
          </w:p>
        </w:tc>
      </w:tr>
      <w:tr w:rsidR="00EE192D" w:rsidRPr="005A0177" w14:paraId="177ABB3D" w14:textId="77777777" w:rsidTr="000043B0">
        <w:trPr>
          <w:trHeight w:val="359"/>
        </w:trPr>
        <w:tc>
          <w:tcPr>
            <w:tcW w:w="4719" w:type="dxa"/>
            <w:vAlign w:val="center"/>
          </w:tcPr>
          <w:p w14:paraId="3073EBE8" w14:textId="77777777" w:rsidR="00EE192D" w:rsidRPr="005A0177" w:rsidRDefault="00EE192D" w:rsidP="000043B0">
            <w:pPr>
              <w:rPr>
                <w:rFonts w:cs="Times New Roman"/>
                <w:szCs w:val="22"/>
              </w:rPr>
            </w:pPr>
            <w:r w:rsidRPr="005A0177">
              <w:rPr>
                <w:rFonts w:cs="Times New Roman"/>
                <w:szCs w:val="22"/>
              </w:rPr>
              <w:t>Describe ANY additional cost NOT included in the proposed fees above</w:t>
            </w:r>
          </w:p>
        </w:tc>
        <w:tc>
          <w:tcPr>
            <w:tcW w:w="2238" w:type="dxa"/>
            <w:vAlign w:val="center"/>
          </w:tcPr>
          <w:p w14:paraId="6A2DEB49" w14:textId="77777777" w:rsidR="00EE192D" w:rsidRPr="005A0177" w:rsidRDefault="00EE192D" w:rsidP="000043B0">
            <w:pPr>
              <w:jc w:val="center"/>
              <w:rPr>
                <w:rFonts w:cs="Times New Roman"/>
                <w:szCs w:val="22"/>
              </w:rPr>
            </w:pPr>
          </w:p>
        </w:tc>
        <w:tc>
          <w:tcPr>
            <w:tcW w:w="2049" w:type="dxa"/>
            <w:vAlign w:val="center"/>
          </w:tcPr>
          <w:p w14:paraId="7EA83EB6" w14:textId="77777777" w:rsidR="00EE192D" w:rsidRPr="005A0177" w:rsidRDefault="00EE192D" w:rsidP="000043B0">
            <w:pPr>
              <w:jc w:val="center"/>
              <w:rPr>
                <w:rFonts w:cs="Times New Roman"/>
                <w:szCs w:val="22"/>
              </w:rPr>
            </w:pPr>
          </w:p>
        </w:tc>
      </w:tr>
      <w:tr w:rsidR="00EE192D" w:rsidRPr="005A0177" w14:paraId="33169BB7" w14:textId="77777777" w:rsidTr="000043B0">
        <w:trPr>
          <w:trHeight w:val="359"/>
        </w:trPr>
        <w:tc>
          <w:tcPr>
            <w:tcW w:w="4719" w:type="dxa"/>
            <w:vAlign w:val="center"/>
          </w:tcPr>
          <w:p w14:paraId="5A6DD505" w14:textId="77777777" w:rsidR="00EE192D" w:rsidRPr="005A0177" w:rsidRDefault="00EE192D" w:rsidP="000043B0">
            <w:pPr>
              <w:rPr>
                <w:rFonts w:cs="Times New Roman"/>
                <w:szCs w:val="22"/>
              </w:rPr>
            </w:pPr>
            <w:r w:rsidRPr="005A0177">
              <w:rPr>
                <w:rFonts w:cs="Times New Roman"/>
                <w:szCs w:val="22"/>
              </w:rPr>
              <w:t>[insert additional lines as needed]</w:t>
            </w:r>
          </w:p>
        </w:tc>
        <w:tc>
          <w:tcPr>
            <w:tcW w:w="2238" w:type="dxa"/>
            <w:vAlign w:val="center"/>
          </w:tcPr>
          <w:p w14:paraId="4292140E" w14:textId="77777777" w:rsidR="00EE192D" w:rsidRPr="005A0177" w:rsidRDefault="00EE192D" w:rsidP="000043B0">
            <w:pPr>
              <w:jc w:val="center"/>
              <w:rPr>
                <w:rFonts w:cs="Times New Roman"/>
                <w:szCs w:val="22"/>
              </w:rPr>
            </w:pPr>
          </w:p>
        </w:tc>
        <w:tc>
          <w:tcPr>
            <w:tcW w:w="2049" w:type="dxa"/>
            <w:vAlign w:val="center"/>
          </w:tcPr>
          <w:p w14:paraId="791844DC" w14:textId="77777777" w:rsidR="00EE192D" w:rsidRPr="005A0177" w:rsidRDefault="00EE192D" w:rsidP="000043B0">
            <w:pPr>
              <w:jc w:val="center"/>
              <w:rPr>
                <w:rFonts w:cs="Times New Roman"/>
                <w:szCs w:val="22"/>
              </w:rPr>
            </w:pPr>
          </w:p>
        </w:tc>
      </w:tr>
      <w:tr w:rsidR="00EE192D" w:rsidRPr="005A0177" w14:paraId="5D7F7703" w14:textId="77777777" w:rsidTr="000043B0">
        <w:trPr>
          <w:trHeight w:val="359"/>
        </w:trPr>
        <w:tc>
          <w:tcPr>
            <w:tcW w:w="4719" w:type="dxa"/>
            <w:vAlign w:val="center"/>
          </w:tcPr>
          <w:p w14:paraId="056095A0" w14:textId="77777777" w:rsidR="00EE192D" w:rsidRPr="005A0177" w:rsidRDefault="00EE192D" w:rsidP="000043B0">
            <w:pPr>
              <w:rPr>
                <w:rFonts w:cs="Times New Roman"/>
                <w:szCs w:val="22"/>
              </w:rPr>
            </w:pPr>
          </w:p>
        </w:tc>
        <w:tc>
          <w:tcPr>
            <w:tcW w:w="2238" w:type="dxa"/>
            <w:vAlign w:val="center"/>
          </w:tcPr>
          <w:p w14:paraId="6558BBF1" w14:textId="77777777" w:rsidR="00EE192D" w:rsidRPr="005A0177" w:rsidRDefault="00EE192D" w:rsidP="000043B0">
            <w:pPr>
              <w:jc w:val="center"/>
              <w:rPr>
                <w:rFonts w:cs="Times New Roman"/>
                <w:szCs w:val="22"/>
              </w:rPr>
            </w:pPr>
          </w:p>
        </w:tc>
        <w:tc>
          <w:tcPr>
            <w:tcW w:w="2049" w:type="dxa"/>
            <w:vAlign w:val="center"/>
          </w:tcPr>
          <w:p w14:paraId="182EFBD2" w14:textId="77777777" w:rsidR="00EE192D" w:rsidRPr="005A0177" w:rsidRDefault="00EE192D" w:rsidP="000043B0">
            <w:pPr>
              <w:jc w:val="center"/>
              <w:rPr>
                <w:rFonts w:cs="Times New Roman"/>
                <w:szCs w:val="22"/>
              </w:rPr>
            </w:pPr>
          </w:p>
        </w:tc>
      </w:tr>
      <w:tr w:rsidR="00EE192D" w:rsidRPr="005A0177" w14:paraId="03813E06" w14:textId="77777777" w:rsidTr="000043B0">
        <w:trPr>
          <w:trHeight w:val="323"/>
        </w:trPr>
        <w:tc>
          <w:tcPr>
            <w:tcW w:w="6957" w:type="dxa"/>
            <w:gridSpan w:val="2"/>
            <w:shd w:val="clear" w:color="auto" w:fill="FFFFFF" w:themeFill="background1"/>
            <w:vAlign w:val="center"/>
          </w:tcPr>
          <w:p w14:paraId="7E05921E" w14:textId="77777777" w:rsidR="00EE192D" w:rsidRPr="005A0177" w:rsidRDefault="00EE192D" w:rsidP="000043B0">
            <w:pPr>
              <w:jc w:val="right"/>
            </w:pPr>
            <w:r w:rsidRPr="005A0177">
              <w:rPr>
                <w:b/>
                <w:bCs/>
                <w:sz w:val="24"/>
                <w:szCs w:val="22"/>
              </w:rPr>
              <w:t>3-</w:t>
            </w:r>
            <w:r w:rsidRPr="005A0177">
              <w:rPr>
                <w:b/>
                <w:sz w:val="24"/>
              </w:rPr>
              <w:t xml:space="preserve">Year </w:t>
            </w:r>
            <w:r w:rsidRPr="005A0177">
              <w:rPr>
                <w:b/>
                <w:bCs/>
                <w:sz w:val="24"/>
                <w:szCs w:val="22"/>
              </w:rPr>
              <w:t xml:space="preserve">Total </w:t>
            </w:r>
            <w:r>
              <w:rPr>
                <w:b/>
                <w:bCs/>
                <w:sz w:val="24"/>
                <w:szCs w:val="22"/>
              </w:rPr>
              <w:t>Cost</w:t>
            </w:r>
            <w:r w:rsidRPr="005A0177">
              <w:rPr>
                <w:b/>
                <w:bCs/>
                <w:sz w:val="24"/>
                <w:szCs w:val="22"/>
              </w:rPr>
              <w:t>:</w:t>
            </w:r>
          </w:p>
        </w:tc>
        <w:tc>
          <w:tcPr>
            <w:tcW w:w="2049" w:type="dxa"/>
            <w:vAlign w:val="center"/>
          </w:tcPr>
          <w:p w14:paraId="36C3758C" w14:textId="77777777" w:rsidR="00EE192D" w:rsidRPr="005A0177" w:rsidRDefault="00EE192D" w:rsidP="000043B0">
            <w:pPr>
              <w:jc w:val="center"/>
            </w:pPr>
          </w:p>
        </w:tc>
      </w:tr>
      <w:tr w:rsidR="00EE192D" w:rsidRPr="005A0177" w14:paraId="66FDC005" w14:textId="77777777" w:rsidTr="000043B0">
        <w:trPr>
          <w:trHeight w:val="350"/>
        </w:trPr>
        <w:tc>
          <w:tcPr>
            <w:tcW w:w="6957" w:type="dxa"/>
            <w:gridSpan w:val="2"/>
            <w:shd w:val="clear" w:color="auto" w:fill="FFFFFF" w:themeFill="background1"/>
            <w:vAlign w:val="center"/>
          </w:tcPr>
          <w:p w14:paraId="10352E92" w14:textId="77777777" w:rsidR="00EE192D" w:rsidRPr="005A0177" w:rsidRDefault="00EE192D" w:rsidP="000043B0">
            <w:pPr>
              <w:jc w:val="right"/>
            </w:pPr>
            <w:r w:rsidRPr="005A0177">
              <w:rPr>
                <w:rFonts w:eastAsia="Calibri"/>
              </w:rPr>
              <w:t xml:space="preserve">Optional 4th year </w:t>
            </w:r>
          </w:p>
        </w:tc>
        <w:tc>
          <w:tcPr>
            <w:tcW w:w="2049" w:type="dxa"/>
            <w:vAlign w:val="center"/>
          </w:tcPr>
          <w:p w14:paraId="634847F7" w14:textId="77777777" w:rsidR="00EE192D" w:rsidRPr="005A0177" w:rsidRDefault="00EE192D" w:rsidP="000043B0">
            <w:pPr>
              <w:jc w:val="center"/>
            </w:pPr>
          </w:p>
        </w:tc>
      </w:tr>
      <w:tr w:rsidR="00EE192D" w:rsidRPr="005A0177" w14:paraId="5577A5EB" w14:textId="77777777" w:rsidTr="000043B0">
        <w:trPr>
          <w:trHeight w:val="359"/>
        </w:trPr>
        <w:tc>
          <w:tcPr>
            <w:tcW w:w="6957" w:type="dxa"/>
            <w:gridSpan w:val="2"/>
            <w:shd w:val="clear" w:color="auto" w:fill="FFFFFF" w:themeFill="background1"/>
            <w:vAlign w:val="center"/>
          </w:tcPr>
          <w:p w14:paraId="2FBC723C" w14:textId="77777777" w:rsidR="00EE192D" w:rsidRPr="005A0177" w:rsidRDefault="00EE192D" w:rsidP="000043B0">
            <w:pPr>
              <w:jc w:val="right"/>
            </w:pPr>
            <w:r w:rsidRPr="005A0177">
              <w:rPr>
                <w:rFonts w:eastAsia="Calibri"/>
              </w:rPr>
              <w:t>Optional 5th year</w:t>
            </w:r>
          </w:p>
        </w:tc>
        <w:tc>
          <w:tcPr>
            <w:tcW w:w="2049" w:type="dxa"/>
            <w:vAlign w:val="center"/>
          </w:tcPr>
          <w:p w14:paraId="6B772948" w14:textId="77777777" w:rsidR="00EE192D" w:rsidRPr="005A0177" w:rsidRDefault="00EE192D" w:rsidP="000043B0">
            <w:pPr>
              <w:jc w:val="center"/>
            </w:pPr>
          </w:p>
        </w:tc>
      </w:tr>
      <w:tr w:rsidR="00EE192D" w:rsidRPr="005A0177" w14:paraId="2A0E78BE" w14:textId="77777777" w:rsidTr="000043B0">
        <w:trPr>
          <w:trHeight w:val="359"/>
        </w:trPr>
        <w:tc>
          <w:tcPr>
            <w:tcW w:w="6957" w:type="dxa"/>
            <w:gridSpan w:val="2"/>
            <w:shd w:val="clear" w:color="auto" w:fill="FFFFFF" w:themeFill="background1"/>
            <w:vAlign w:val="center"/>
          </w:tcPr>
          <w:p w14:paraId="6A24FE76" w14:textId="77777777" w:rsidR="00EE192D" w:rsidRPr="005A0177" w:rsidRDefault="00EE192D" w:rsidP="000043B0">
            <w:pPr>
              <w:jc w:val="center"/>
            </w:pPr>
            <w:r>
              <w:rPr>
                <w:b/>
                <w:sz w:val="24"/>
              </w:rPr>
              <w:t xml:space="preserve">                                                                                 </w:t>
            </w:r>
            <w:r w:rsidRPr="005A0177">
              <w:rPr>
                <w:b/>
                <w:sz w:val="24"/>
              </w:rPr>
              <w:t>5</w:t>
            </w:r>
            <w:r w:rsidRPr="005A0177">
              <w:rPr>
                <w:b/>
                <w:bCs/>
                <w:sz w:val="24"/>
                <w:szCs w:val="22"/>
              </w:rPr>
              <w:t xml:space="preserve">-year Total Cost </w:t>
            </w:r>
          </w:p>
        </w:tc>
        <w:tc>
          <w:tcPr>
            <w:tcW w:w="2049" w:type="dxa"/>
            <w:vAlign w:val="center"/>
          </w:tcPr>
          <w:p w14:paraId="2842E9C2" w14:textId="77777777" w:rsidR="00EE192D" w:rsidRPr="005A0177" w:rsidRDefault="00EE192D" w:rsidP="000043B0">
            <w:pPr>
              <w:jc w:val="center"/>
            </w:pPr>
          </w:p>
        </w:tc>
      </w:tr>
      <w:tr w:rsidR="00EE192D" w:rsidRPr="005A0177" w14:paraId="3F3C97CC" w14:textId="77777777" w:rsidTr="000043B0">
        <w:trPr>
          <w:trHeight w:val="314"/>
        </w:trPr>
        <w:tc>
          <w:tcPr>
            <w:tcW w:w="4719" w:type="dxa"/>
            <w:vAlign w:val="center"/>
          </w:tcPr>
          <w:p w14:paraId="083ACC85" w14:textId="77777777" w:rsidR="00EE192D" w:rsidRPr="005A0177" w:rsidRDefault="00EE192D" w:rsidP="000043B0">
            <w:r w:rsidRPr="005A0177">
              <w:t>[insert additional lines as needed]</w:t>
            </w:r>
          </w:p>
        </w:tc>
        <w:tc>
          <w:tcPr>
            <w:tcW w:w="2238" w:type="dxa"/>
            <w:vAlign w:val="center"/>
          </w:tcPr>
          <w:p w14:paraId="52C4C655" w14:textId="77777777" w:rsidR="00EE192D" w:rsidRPr="005A0177" w:rsidRDefault="00EE192D" w:rsidP="000043B0">
            <w:pPr>
              <w:jc w:val="center"/>
            </w:pPr>
          </w:p>
        </w:tc>
        <w:tc>
          <w:tcPr>
            <w:tcW w:w="2049" w:type="dxa"/>
            <w:vAlign w:val="center"/>
          </w:tcPr>
          <w:p w14:paraId="61F997AC" w14:textId="77777777" w:rsidR="00EE192D" w:rsidRPr="005A0177" w:rsidRDefault="00EE192D" w:rsidP="000043B0">
            <w:pPr>
              <w:jc w:val="center"/>
            </w:pPr>
          </w:p>
        </w:tc>
      </w:tr>
      <w:tr w:rsidR="00EE192D" w:rsidRPr="005A0177" w14:paraId="48F312AD" w14:textId="77777777" w:rsidTr="000043B0">
        <w:trPr>
          <w:trHeight w:val="359"/>
        </w:trPr>
        <w:tc>
          <w:tcPr>
            <w:tcW w:w="4719" w:type="dxa"/>
            <w:vAlign w:val="center"/>
          </w:tcPr>
          <w:p w14:paraId="12983FAF" w14:textId="77777777" w:rsidR="00EE192D" w:rsidRPr="005A0177" w:rsidRDefault="00EE192D" w:rsidP="000043B0"/>
        </w:tc>
        <w:tc>
          <w:tcPr>
            <w:tcW w:w="2238" w:type="dxa"/>
            <w:vAlign w:val="center"/>
          </w:tcPr>
          <w:p w14:paraId="75CFD67E" w14:textId="77777777" w:rsidR="00EE192D" w:rsidRPr="005A0177" w:rsidRDefault="00EE192D" w:rsidP="000043B0">
            <w:pPr>
              <w:jc w:val="center"/>
            </w:pPr>
          </w:p>
        </w:tc>
        <w:tc>
          <w:tcPr>
            <w:tcW w:w="2049" w:type="dxa"/>
            <w:vAlign w:val="center"/>
          </w:tcPr>
          <w:p w14:paraId="41648946" w14:textId="77777777" w:rsidR="00EE192D" w:rsidRPr="005A0177" w:rsidRDefault="00EE192D" w:rsidP="000043B0">
            <w:pPr>
              <w:jc w:val="center"/>
            </w:pPr>
          </w:p>
        </w:tc>
      </w:tr>
    </w:tbl>
    <w:p w14:paraId="3020654B" w14:textId="77777777" w:rsidR="00EE192D" w:rsidRPr="005A0177" w:rsidRDefault="00EE192D" w:rsidP="00EE192D">
      <w:pPr>
        <w:jc w:val="center"/>
      </w:pPr>
    </w:p>
    <w:p w14:paraId="65DABE0B" w14:textId="77777777" w:rsidR="00EE192D" w:rsidRPr="009A3EA6" w:rsidRDefault="00EE192D" w:rsidP="00EE192D">
      <w:pPr>
        <w:rPr>
          <w:rFonts w:cs="Times New Roman"/>
          <w:b/>
          <w:sz w:val="24"/>
          <w:szCs w:val="24"/>
        </w:rPr>
      </w:pPr>
      <w:r w:rsidRPr="005A0177">
        <w:rPr>
          <w:rFonts w:cs="Times New Roman"/>
          <w:szCs w:val="22"/>
        </w:rPr>
        <w:t xml:space="preserve">If your proposal differs in </w:t>
      </w:r>
      <w:r w:rsidRPr="005A0177">
        <w:rPr>
          <w:rFonts w:cs="Times New Roman"/>
          <w:b/>
          <w:szCs w:val="22"/>
        </w:rPr>
        <w:t>any way</w:t>
      </w:r>
      <w:r w:rsidRPr="005A0177">
        <w:rPr>
          <w:rFonts w:cs="Times New Roman"/>
          <w:szCs w:val="22"/>
        </w:rPr>
        <w:t xml:space="preserve"> from the requirements specified herein, please indicate any/all differences. Otherwise, it will be assumed that your proposal conforms to these specifications in every</w:t>
      </w:r>
      <w:r>
        <w:rPr>
          <w:rFonts w:cs="Times New Roman"/>
          <w:szCs w:val="22"/>
        </w:rPr>
        <w:t xml:space="preserve"> way.</w:t>
      </w:r>
    </w:p>
    <w:p w14:paraId="15D3278E" w14:textId="77777777" w:rsidR="00EC7C8E" w:rsidRPr="009A3EA6" w:rsidRDefault="00EC7C8E" w:rsidP="00EC7C8E">
      <w:pPr>
        <w:rPr>
          <w:rFonts w:cs="Times New Roman"/>
          <w:b/>
          <w:sz w:val="24"/>
          <w:szCs w:val="24"/>
        </w:rPr>
      </w:pPr>
    </w:p>
    <w:p w14:paraId="60A11EDE" w14:textId="77777777" w:rsidR="00EC7C8E" w:rsidRPr="009A3EA6" w:rsidRDefault="00EC7C8E" w:rsidP="00EC7C8E">
      <w:pPr>
        <w:rPr>
          <w:rFonts w:cs="Times New Roman"/>
          <w:b/>
          <w:sz w:val="24"/>
          <w:szCs w:val="24"/>
        </w:rPr>
      </w:pPr>
    </w:p>
    <w:p w14:paraId="202A11E7" w14:textId="77777777" w:rsidR="00EC7C8E" w:rsidRPr="009A3EA6" w:rsidRDefault="00EC7C8E" w:rsidP="00EC7C8E">
      <w:pPr>
        <w:rPr>
          <w:rFonts w:cs="Times New Roman"/>
          <w:b/>
          <w:sz w:val="24"/>
          <w:szCs w:val="24"/>
        </w:rPr>
      </w:pPr>
    </w:p>
    <w:p w14:paraId="08FD89F0" w14:textId="77777777" w:rsidR="00EC7C8E" w:rsidRPr="009A3EA6" w:rsidRDefault="00EC7C8E" w:rsidP="00EC7C8E">
      <w:pPr>
        <w:rPr>
          <w:rFonts w:cs="Times New Roman"/>
          <w:b/>
          <w:sz w:val="24"/>
          <w:szCs w:val="24"/>
        </w:rPr>
      </w:pPr>
    </w:p>
    <w:p w14:paraId="01A16674" w14:textId="77777777" w:rsidR="00EC7C8E" w:rsidRPr="009A3EA6" w:rsidRDefault="00EC7C8E" w:rsidP="00EC7C8E">
      <w:pPr>
        <w:rPr>
          <w:rFonts w:cs="Times New Roman"/>
          <w:b/>
          <w:sz w:val="24"/>
          <w:szCs w:val="24"/>
        </w:rPr>
      </w:pPr>
    </w:p>
    <w:p w14:paraId="27E40E57" w14:textId="77777777" w:rsidR="00EC7C8E" w:rsidRPr="009A3EA6" w:rsidRDefault="00EC7C8E" w:rsidP="00EC7C8E">
      <w:pPr>
        <w:rPr>
          <w:rFonts w:cs="Times New Roman"/>
          <w:b/>
          <w:sz w:val="24"/>
          <w:szCs w:val="24"/>
        </w:rPr>
      </w:pPr>
      <w:r w:rsidRPr="009A3EA6">
        <w:rPr>
          <w:rFonts w:cs="Times New Roman"/>
          <w:b/>
          <w:sz w:val="24"/>
          <w:szCs w:val="24"/>
        </w:rPr>
        <w:br w:type="page"/>
      </w:r>
    </w:p>
    <w:p w14:paraId="7306DACC" w14:textId="77777777" w:rsidR="00EC7C8E" w:rsidRPr="009A3EA6" w:rsidRDefault="00EC7C8E" w:rsidP="00EC7C8E">
      <w:pPr>
        <w:jc w:val="center"/>
        <w:rPr>
          <w:rFonts w:cs="Times New Roman"/>
          <w:b/>
          <w:sz w:val="40"/>
          <w:szCs w:val="40"/>
        </w:rPr>
      </w:pPr>
      <w:bookmarkStart w:id="100" w:name="ExB"/>
      <w:r w:rsidRPr="009A3EA6">
        <w:rPr>
          <w:rFonts w:cs="Times New Roman"/>
          <w:b/>
          <w:sz w:val="40"/>
          <w:szCs w:val="40"/>
        </w:rPr>
        <w:lastRenderedPageBreak/>
        <w:t>Exhibit B</w:t>
      </w:r>
    </w:p>
    <w:bookmarkEnd w:id="100"/>
    <w:p w14:paraId="6904BC7B"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75BFA05C" w14:textId="77777777" w:rsidR="00EC7C8E" w:rsidRPr="009A3EA6" w:rsidRDefault="00EC7C8E" w:rsidP="00EC7C8E">
      <w:pPr>
        <w:jc w:val="center"/>
        <w:rPr>
          <w:b/>
          <w:sz w:val="24"/>
        </w:rPr>
      </w:pPr>
    </w:p>
    <w:p w14:paraId="5377D5EB"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375672CF"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4" w:history="1">
        <w:r w:rsidRPr="009A3EA6">
          <w:rPr>
            <w:rStyle w:val="Hyperlink"/>
            <w:rFonts w:eastAsia="Calibri"/>
            <w:b w:val="0"/>
            <w:szCs w:val="22"/>
          </w:rPr>
          <w:t>Texas Comptroller Divestment Statute Lists</w:t>
        </w:r>
      </w:hyperlink>
      <w:r w:rsidRPr="009A3EA6">
        <w:rPr>
          <w:rFonts w:eastAsia="Calibri"/>
          <w:b w:val="0"/>
          <w:szCs w:val="22"/>
        </w:rPr>
        <w:t>.</w:t>
      </w:r>
    </w:p>
    <w:p w14:paraId="0A7F5242"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1836666"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38FC2847"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3CA201BC"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06C410C2"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0FBB79BC" w14:textId="77777777" w:rsidR="00066D6C" w:rsidRPr="00066D6C" w:rsidRDefault="00066D6C" w:rsidP="00066D6C">
            <w:pPr>
              <w:pStyle w:val="Heading2para"/>
              <w:spacing w:after="0"/>
              <w:ind w:left="0" w:firstLine="0"/>
              <w:jc w:val="center"/>
              <w:rPr>
                <w:rFonts w:cs="Times New Roman"/>
                <w:b/>
                <w:sz w:val="36"/>
                <w:szCs w:val="24"/>
              </w:rPr>
            </w:pPr>
            <w:r w:rsidRPr="00066D6C">
              <w:rPr>
                <w:rFonts w:cs="Times New Roman"/>
                <w:b/>
                <w:sz w:val="36"/>
                <w:szCs w:val="24"/>
              </w:rPr>
              <w:t>20261362832 Employee Health Systems - OH EHR</w:t>
            </w:r>
          </w:p>
          <w:p w14:paraId="2E297040" w14:textId="2E8A6E70" w:rsidR="00EC7C8E" w:rsidRPr="002041D7" w:rsidRDefault="00EC7C8E" w:rsidP="00EC7C8E">
            <w:pPr>
              <w:pStyle w:val="Heading2para"/>
              <w:tabs>
                <w:tab w:val="clear" w:pos="1282"/>
              </w:tabs>
              <w:spacing w:before="0" w:after="0"/>
              <w:ind w:left="0" w:firstLine="0"/>
              <w:jc w:val="center"/>
              <w:rPr>
                <w:rFonts w:cs="Times New Roman"/>
                <w:sz w:val="36"/>
                <w:szCs w:val="24"/>
              </w:rPr>
            </w:pPr>
          </w:p>
        </w:tc>
      </w:tr>
      <w:tr w:rsidR="00EC7C8E" w:rsidRPr="009A3EA6" w14:paraId="2D7356C5"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2AC39D39"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8675625DB4B74257BEB18CD754AF03DA"/>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36324BF7" w14:textId="77777777" w:rsidTr="00EC7C8E">
        <w:trPr>
          <w:trHeight w:val="816"/>
          <w:jc w:val="center"/>
        </w:trPr>
        <w:tc>
          <w:tcPr>
            <w:tcW w:w="5108" w:type="dxa"/>
            <w:tcBorders>
              <w:left w:val="single" w:sz="6" w:space="0" w:color="auto"/>
            </w:tcBorders>
            <w:vAlign w:val="bottom"/>
          </w:tcPr>
          <w:p w14:paraId="3CD48CD9"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281CF701" wp14:editId="7A3CA71E">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2C2D09" w14:textId="77777777" w:rsidR="00EC7C8E" w:rsidRPr="009A3EA6" w:rsidRDefault="00EC7C8E" w:rsidP="00EC7C8E">
            <w:pPr>
              <w:pStyle w:val="Heading2para"/>
              <w:spacing w:before="0" w:after="0"/>
              <w:ind w:left="0" w:firstLine="0"/>
              <w:rPr>
                <w:rFonts w:cs="Times New Roman"/>
              </w:rPr>
            </w:pPr>
          </w:p>
          <w:p w14:paraId="56C881B1"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652451D1" w14:textId="77777777" w:rsidR="00EC7C8E" w:rsidRPr="009A3EA6" w:rsidRDefault="00EC7C8E" w:rsidP="00EC7C8E">
            <w:pPr>
              <w:pStyle w:val="Heading2para"/>
              <w:spacing w:before="0" w:after="0"/>
              <w:ind w:left="0" w:firstLine="0"/>
              <w:rPr>
                <w:rFonts w:cs="Times New Roman"/>
              </w:rPr>
            </w:pPr>
          </w:p>
          <w:p w14:paraId="3D63BC0E"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A87FAC51716D493AACB4A2221E5A6B09"/>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036BE6EF" w14:textId="77777777" w:rsidTr="00EC7C8E">
        <w:trPr>
          <w:trHeight w:val="655"/>
          <w:jc w:val="center"/>
        </w:trPr>
        <w:tc>
          <w:tcPr>
            <w:tcW w:w="9410" w:type="dxa"/>
            <w:gridSpan w:val="2"/>
            <w:tcBorders>
              <w:left w:val="single" w:sz="6" w:space="0" w:color="auto"/>
              <w:right w:val="single" w:sz="6" w:space="0" w:color="auto"/>
            </w:tcBorders>
            <w:vAlign w:val="bottom"/>
          </w:tcPr>
          <w:p w14:paraId="42990544"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D540E0BB08AF40078F79B698699649A5"/>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8675625DB4B74257BEB18CD754AF03DA"/>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41D6B65"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5D872182"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8675625DB4B74257BEB18CD754AF03DA"/>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8675625DB4B74257BEB18CD754AF03DA"/>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17ADBC23"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101" w:name="ExC"/>
      <w:r w:rsidRPr="009A3EA6">
        <w:rPr>
          <w:rFonts w:cs="Times New Roman"/>
          <w:b/>
          <w:sz w:val="40"/>
          <w:szCs w:val="40"/>
        </w:rPr>
        <w:lastRenderedPageBreak/>
        <w:t>Exhibit C</w:t>
      </w:r>
    </w:p>
    <w:p w14:paraId="7F175843" w14:textId="1D8B08F3" w:rsidR="00EC7C8E" w:rsidRPr="009A3EA6" w:rsidRDefault="00EC7C8E" w:rsidP="00EC7C8E">
      <w:pPr>
        <w:jc w:val="center"/>
        <w:rPr>
          <w:rFonts w:cs="Times New Roman"/>
          <w:b/>
          <w:sz w:val="40"/>
          <w:szCs w:val="40"/>
        </w:rPr>
      </w:pPr>
      <w:bookmarkStart w:id="102" w:name="_Hlk22036516"/>
      <w:bookmarkEnd w:id="101"/>
      <w:r w:rsidRPr="009A3EA6">
        <w:rPr>
          <w:rFonts w:cs="Times New Roman"/>
          <w:b/>
          <w:sz w:val="40"/>
          <w:szCs w:val="40"/>
        </w:rPr>
        <w:t xml:space="preserve">Contract </w:t>
      </w:r>
      <w:r w:rsidR="00EE192D">
        <w:rPr>
          <w:rFonts w:cs="Times New Roman"/>
          <w:b/>
          <w:sz w:val="40"/>
          <w:szCs w:val="40"/>
        </w:rPr>
        <w:t>-</w:t>
      </w:r>
    </w:p>
    <w:p w14:paraId="2E3A8194" w14:textId="25678BE4" w:rsidR="00066D6C" w:rsidRDefault="00066D6C" w:rsidP="00066D6C">
      <w:pPr>
        <w:jc w:val="center"/>
        <w:rPr>
          <w:rFonts w:cs="Times New Roman"/>
          <w:b/>
          <w:bCs/>
          <w:sz w:val="36"/>
          <w:szCs w:val="36"/>
        </w:rPr>
      </w:pPr>
      <w:r w:rsidRPr="00EE192D">
        <w:rPr>
          <w:rFonts w:cs="Times New Roman"/>
          <w:b/>
          <w:bCs/>
          <w:sz w:val="36"/>
          <w:szCs w:val="36"/>
        </w:rPr>
        <w:t xml:space="preserve">20261362832 Employee Health Systems - OH </w:t>
      </w:r>
      <w:r w:rsidR="00EE218A">
        <w:rPr>
          <w:rFonts w:cs="Times New Roman"/>
          <w:b/>
          <w:bCs/>
          <w:sz w:val="36"/>
          <w:szCs w:val="36"/>
        </w:rPr>
        <w:t>EH</w:t>
      </w:r>
      <w:r w:rsidR="00EE192D" w:rsidRPr="00EE192D">
        <w:rPr>
          <w:rFonts w:cs="Times New Roman"/>
          <w:b/>
          <w:bCs/>
          <w:sz w:val="36"/>
          <w:szCs w:val="36"/>
        </w:rPr>
        <w:t>R</w:t>
      </w:r>
    </w:p>
    <w:p w14:paraId="3B7D3B3B" w14:textId="77777777" w:rsidR="00EE192D" w:rsidRDefault="00EE192D" w:rsidP="00066D6C">
      <w:pPr>
        <w:jc w:val="center"/>
        <w:rPr>
          <w:rFonts w:cs="Times New Roman"/>
          <w:b/>
          <w:bCs/>
          <w:sz w:val="36"/>
          <w:szCs w:val="36"/>
        </w:rPr>
      </w:pPr>
    </w:p>
    <w:p w14:paraId="3FDC2DBF" w14:textId="77777777" w:rsidR="00EE192D" w:rsidRPr="001A1CAA" w:rsidRDefault="00EE192D" w:rsidP="00EE19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szCs w:val="22"/>
        </w:rPr>
      </w:pPr>
      <w:r w:rsidRPr="001A1CAA">
        <w:rPr>
          <w:rFonts w:cs="Times New Roman"/>
          <w:b/>
          <w:szCs w:val="22"/>
        </w:rPr>
        <w:t>JPS Required Terms &amp; Conditions</w:t>
      </w:r>
    </w:p>
    <w:p w14:paraId="7CD3BBF8" w14:textId="77777777" w:rsidR="00EE192D" w:rsidRDefault="00EE192D" w:rsidP="00EE19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r w:rsidRPr="001A1CAA">
        <w:rPr>
          <w:rFonts w:cs="Times New Roman"/>
          <w:b/>
          <w:i/>
          <w:szCs w:val="22"/>
        </w:rPr>
        <w:t>to be added to Vendor’s proposed contract form</w:t>
      </w:r>
    </w:p>
    <w:p w14:paraId="61DF1326" w14:textId="77777777" w:rsidR="00EE192D" w:rsidRPr="001A1CAA" w:rsidRDefault="00EE192D" w:rsidP="00EE19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p>
    <w:p w14:paraId="45EE94F6" w14:textId="77777777" w:rsidR="00EE192D" w:rsidRPr="001A1CAA" w:rsidRDefault="00EE192D" w:rsidP="00EE192D">
      <w:pPr>
        <w:spacing w:after="120"/>
        <w:jc w:val="both"/>
        <w:rPr>
          <w:rFonts w:cs="Times New Roman"/>
          <w:szCs w:val="22"/>
        </w:rPr>
      </w:pPr>
    </w:p>
    <w:p w14:paraId="6CD57A61" w14:textId="77777777" w:rsidR="00EE192D" w:rsidRPr="001A1CAA" w:rsidRDefault="00EE192D" w:rsidP="00EE192D">
      <w:pPr>
        <w:numPr>
          <w:ilvl w:val="0"/>
          <w:numId w:val="32"/>
        </w:numPr>
        <w:spacing w:after="120"/>
        <w:jc w:val="both"/>
        <w:rPr>
          <w:rFonts w:cs="Times New Roman"/>
          <w:szCs w:val="22"/>
        </w:rPr>
      </w:pPr>
      <w:r w:rsidRPr="001A1CAA">
        <w:rPr>
          <w:rFonts w:cs="Times New Roman"/>
          <w:szCs w:val="22"/>
          <w:u w:val="single"/>
        </w:rPr>
        <w:t>Term and Termination</w:t>
      </w:r>
      <w:r w:rsidRPr="001A1CAA">
        <w:rPr>
          <w:rFonts w:cs="Times New Roman"/>
          <w:szCs w:val="22"/>
        </w:rPr>
        <w:t>.  The parties agree that this Agreement shall be for a period of three (3) years, commencing on the Effective Date (“</w:t>
      </w:r>
      <w:r w:rsidRPr="001A1CAA">
        <w:rPr>
          <w:rFonts w:cs="Times New Roman"/>
          <w:szCs w:val="22"/>
          <w:u w:val="single"/>
        </w:rPr>
        <w:t>Initial Term</w:t>
      </w:r>
      <w:r w:rsidRPr="001A1CAA">
        <w:rPr>
          <w:rFonts w:cs="Times New Roman"/>
          <w:szCs w:val="22"/>
        </w:rPr>
        <w:t xml:space="preserve">”). Thereafter, Customer may renew the Agreement for up to two (2) additional one-year terms by providing Vendor with written notice (email notice will be acceptable) of renewal no less than thirty (30) days prior to the expiration of the </w:t>
      </w:r>
      <w:bookmarkStart w:id="103" w:name="_Hlk22036416"/>
      <w:r w:rsidRPr="001A1CAA">
        <w:rPr>
          <w:rFonts w:cs="Times New Roman"/>
          <w:szCs w:val="22"/>
        </w:rPr>
        <w:t>then-current term</w:t>
      </w:r>
      <w:bookmarkEnd w:id="103"/>
      <w:r w:rsidRPr="001A1CAA">
        <w:rPr>
          <w:rFonts w:cs="Times New Roman"/>
          <w:szCs w:val="22"/>
        </w:rPr>
        <w:t xml:space="preserve"> (any such renewal, a “</w:t>
      </w:r>
      <w:r w:rsidRPr="001A1CAA">
        <w:rPr>
          <w:rFonts w:cs="Times New Roman"/>
          <w:szCs w:val="22"/>
          <w:u w:val="single"/>
        </w:rPr>
        <w:t>Renewal Term</w:t>
      </w:r>
      <w:r w:rsidRPr="001A1CAA">
        <w:rPr>
          <w:rFonts w:cs="Times New Roman"/>
          <w:szCs w:val="22"/>
        </w:rPr>
        <w:t>” and together with the Initial Term, the “</w:t>
      </w:r>
      <w:r w:rsidRPr="001A1CAA">
        <w:rPr>
          <w:rFonts w:cs="Times New Roman"/>
          <w:szCs w:val="22"/>
          <w:u w:val="single"/>
        </w:rPr>
        <w:t>Term</w:t>
      </w:r>
      <w:r w:rsidRPr="001A1CAA">
        <w:rPr>
          <w:rFonts w:cs="Times New Roman"/>
          <w:szCs w:val="22"/>
        </w:rPr>
        <w:t>”). At the end of the Term of the Agreement, Customer reserves the right to extend the Agreement for up to 120 days to provide an opportunity to bring a new contract into place with another vendor. Either party may terminate this Agreement for cause upon a material breach by the other party of its obligations hereunder, which breach is not cured within fifteen (15) days after the breaching party is given a Notice of Material Breach (defined below). A “</w:t>
      </w:r>
      <w:r w:rsidRPr="001A1CAA">
        <w:rPr>
          <w:rFonts w:cs="Times New Roman"/>
          <w:szCs w:val="22"/>
          <w:u w:val="single"/>
        </w:rPr>
        <w:t>Notice of Material Breach</w:t>
      </w:r>
      <w:r w:rsidRPr="001A1CAA">
        <w:rPr>
          <w:rFonts w:cs="Times New Roman"/>
          <w:szCs w:val="22"/>
        </w:rPr>
        <w:t>” means written notice that includes in all capital letters “NOTICE OF MATERIAL BREACH” and also includes: (i) specific details identifying the material breach; and, (ii) the notifying party’s specific recommendations of actions to be (or if appropriate, not to be) taken by the other party for it to cure the breach. Customer shall have the right to terminate this Agreement without cause at any time prior to such end of the Term of the Agreement by giving Vendor thirty (30) days prior written notice of such termination (hereinafter referred to as “</w:t>
      </w:r>
      <w:r w:rsidRPr="001A1CAA">
        <w:rPr>
          <w:rFonts w:cs="Times New Roman"/>
          <w:szCs w:val="22"/>
          <w:u w:val="single"/>
        </w:rPr>
        <w:t>Early Termination</w:t>
      </w:r>
      <w:r w:rsidRPr="001A1CAA">
        <w:rPr>
          <w:rFonts w:cs="Times New Roman"/>
          <w:szCs w:val="22"/>
        </w:rPr>
        <w:t>”). In the event of Early Termination, Customer agrees that it will pay all amounts due and owing Vendor for all Products provided by Vendor up to and including the date of termination. Customer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Products nor will it incur any unreasonable expenses, but it will perform only those obligations and incur only those expenses necessary to fulfill its obligations under this Agreement. Nothing set forth herein shall limit the Customer’s rights or remedies.</w:t>
      </w:r>
    </w:p>
    <w:p w14:paraId="54C4D359" w14:textId="77777777" w:rsidR="00EE192D" w:rsidRPr="001A1CAA" w:rsidRDefault="00EE192D" w:rsidP="00EE192D">
      <w:pPr>
        <w:keepNext/>
        <w:numPr>
          <w:ilvl w:val="0"/>
          <w:numId w:val="32"/>
        </w:numPr>
        <w:spacing w:after="120"/>
        <w:jc w:val="both"/>
        <w:rPr>
          <w:rFonts w:cs="Times New Roman"/>
          <w:szCs w:val="22"/>
        </w:rPr>
      </w:pPr>
      <w:bookmarkStart w:id="104" w:name="_Ref25081000"/>
      <w:bookmarkStart w:id="105" w:name="_Ref34732744"/>
      <w:bookmarkStart w:id="106" w:name="_Ref5113195"/>
      <w:r w:rsidRPr="001A1CAA">
        <w:rPr>
          <w:rFonts w:cs="Times New Roman"/>
          <w:szCs w:val="22"/>
          <w:u w:val="single"/>
        </w:rPr>
        <w:t>Indemnity</w:t>
      </w:r>
      <w:r w:rsidRPr="001A1CAA">
        <w:rPr>
          <w:rFonts w:cs="Times New Roman"/>
          <w:szCs w:val="22"/>
        </w:rPr>
        <w:t>.</w:t>
      </w:r>
      <w:bookmarkEnd w:id="104"/>
      <w:bookmarkEnd w:id="105"/>
      <w:r w:rsidRPr="001A1CAA">
        <w:rPr>
          <w:rFonts w:cs="Times New Roman"/>
          <w:szCs w:val="22"/>
        </w:rPr>
        <w:t xml:space="preserve">  </w:t>
      </w:r>
    </w:p>
    <w:p w14:paraId="1DECDDC4" w14:textId="77777777" w:rsidR="00EE192D" w:rsidRPr="001A1CAA" w:rsidRDefault="00EE192D" w:rsidP="00EE192D">
      <w:pPr>
        <w:numPr>
          <w:ilvl w:val="1"/>
          <w:numId w:val="32"/>
        </w:numPr>
        <w:spacing w:after="120"/>
        <w:jc w:val="both"/>
        <w:rPr>
          <w:rFonts w:cs="Times New Roman"/>
          <w:szCs w:val="22"/>
        </w:rPr>
      </w:pPr>
      <w:r w:rsidRPr="001A1CAA">
        <w:rPr>
          <w:rFonts w:cs="Times New Roman"/>
          <w:szCs w:val="22"/>
        </w:rPr>
        <w:t xml:space="preserve">EXCEPT TO THE EXTENT OF ANY OTHER INDEMNITIES EXPRESSLY PROVIDED ELSEWHERE IN THIS AGREEMENT WHICH SHALL TAKE PRECEDENCE </w:t>
      </w:r>
      <w:smartTag w:uri="urn:schemas-microsoft-com:office:smarttags" w:element="stockticker">
        <w:r w:rsidRPr="001A1CAA">
          <w:rPr>
            <w:rFonts w:cs="Times New Roman"/>
            <w:szCs w:val="22"/>
          </w:rPr>
          <w:t>AND</w:t>
        </w:r>
      </w:smartTag>
      <w:r w:rsidRPr="001A1CAA">
        <w:rPr>
          <w:rFonts w:cs="Times New Roman"/>
          <w:szCs w:val="22"/>
        </w:rPr>
        <w:t xml:space="preserve"> CONTROL </w:t>
      </w:r>
      <w:smartTag w:uri="urn:schemas-microsoft-com:office:smarttags" w:element="stockticker">
        <w:r w:rsidRPr="001A1CAA">
          <w:rPr>
            <w:rFonts w:cs="Times New Roman"/>
            <w:szCs w:val="22"/>
          </w:rPr>
          <w:t>OVER</w:t>
        </w:r>
      </w:smartTag>
      <w:r w:rsidRPr="001A1CAA">
        <w:rPr>
          <w:rFonts w:cs="Times New Roman"/>
          <w:szCs w:val="22"/>
        </w:rPr>
        <w:t xml:space="preserve"> THIS INDEMNITY TO THE EXTENT OF THE MATTERS COVERED BY SUCH OTHER EXPRESSLY PROVIDED INDEMNITY(</w:t>
      </w:r>
      <w:smartTag w:uri="urn:schemas-microsoft-com:office:smarttags" w:element="stockticker">
        <w:r w:rsidRPr="001A1CAA">
          <w:rPr>
            <w:rFonts w:cs="Times New Roman"/>
            <w:szCs w:val="22"/>
          </w:rPr>
          <w:t>IES</w:t>
        </w:r>
      </w:smartTag>
      <w:r w:rsidRPr="001A1CAA">
        <w:rPr>
          <w:rFonts w:cs="Times New Roman"/>
          <w:szCs w:val="22"/>
        </w:rPr>
        <w:t xml:space="preserve">), VENDOR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HARMLESS THE CUSTOMER, CUSTOMER’S MANAGERS, OFFICERS, AGENTS, EMPLOYEES, STAFF, REPRESENTATIVES, </w:t>
      </w:r>
      <w:smartTag w:uri="urn:schemas-microsoft-com:office:smarttags" w:element="stockticker">
        <w:r w:rsidRPr="001A1CAA">
          <w:rPr>
            <w:rFonts w:cs="Times New Roman"/>
            <w:szCs w:val="22"/>
          </w:rPr>
          <w:t>AND</w:t>
        </w:r>
      </w:smartTag>
      <w:r w:rsidRPr="001A1CAA">
        <w:rPr>
          <w:rFonts w:cs="Times New Roman"/>
          <w:szCs w:val="22"/>
        </w:rPr>
        <w:t xml:space="preserve"> DIRECTORS (COLLECTIVELY, THE “CUSTOMER INDEMNITEES”) FROM </w:t>
      </w:r>
      <w:smartTag w:uri="urn:schemas-microsoft-com:office:smarttags" w:element="stockticker">
        <w:r w:rsidRPr="001A1CAA">
          <w:rPr>
            <w:rFonts w:cs="Times New Roman"/>
            <w:szCs w:val="22"/>
          </w:rPr>
          <w:t>ALL</w:t>
        </w:r>
      </w:smartTag>
      <w:r w:rsidRPr="001A1CAA">
        <w:rPr>
          <w:rFonts w:cs="Times New Roman"/>
          <w:szCs w:val="22"/>
        </w:rPr>
        <w:t xml:space="preserve"> LOSSES (DEFINED BELOW) </w:t>
      </w:r>
      <w:smartTag w:uri="urn:schemas-microsoft-com:office:smarttags" w:element="stockticker">
        <w:r w:rsidRPr="001A1CAA">
          <w:rPr>
            <w:rFonts w:cs="Times New Roman"/>
            <w:szCs w:val="22"/>
          </w:rPr>
          <w:t>AND</w:t>
        </w:r>
      </w:smartTag>
      <w:r w:rsidRPr="001A1CAA">
        <w:rPr>
          <w:rFonts w:cs="Times New Roman"/>
          <w:szCs w:val="22"/>
        </w:rPr>
        <w:t xml:space="preserve"> SHALL DEFEND THE CUSTOMER </w:t>
      </w:r>
      <w:smartTag w:uri="urn:schemas-microsoft-com:office:smarttags" w:element="stockticker">
        <w:r w:rsidRPr="001A1CAA">
          <w:rPr>
            <w:rFonts w:cs="Times New Roman"/>
            <w:szCs w:val="22"/>
          </w:rPr>
          <w:t>AND</w:t>
        </w:r>
      </w:smartTag>
      <w:r w:rsidRPr="001A1CAA">
        <w:rPr>
          <w:rFonts w:cs="Times New Roman"/>
          <w:szCs w:val="22"/>
        </w:rPr>
        <w:t xml:space="preserve"> CUSTOMER INDEMNITEES AGAINST </w:t>
      </w:r>
      <w:smartTag w:uri="urn:schemas-microsoft-com:office:smarttags" w:element="stockticker">
        <w:r w:rsidRPr="001A1CAA">
          <w:rPr>
            <w:rFonts w:cs="Times New Roman"/>
            <w:szCs w:val="22"/>
          </w:rPr>
          <w:t>ALL</w:t>
        </w:r>
      </w:smartTag>
      <w:r w:rsidRPr="001A1CAA">
        <w:rPr>
          <w:rFonts w:cs="Times New Roman"/>
          <w:szCs w:val="22"/>
        </w:rPr>
        <w:t xml:space="preserve"> CLAIMS </w:t>
      </w:r>
      <w:smartTag w:uri="urn:schemas-microsoft-com:office:smarttags" w:element="stockticker">
        <w:r w:rsidRPr="001A1CAA">
          <w:rPr>
            <w:rFonts w:cs="Times New Roman"/>
            <w:szCs w:val="22"/>
          </w:rPr>
          <w:t>AND</w:t>
        </w:r>
      </w:smartTag>
      <w:r w:rsidRPr="001A1CAA">
        <w:rPr>
          <w:rFonts w:cs="Times New Roman"/>
          <w:szCs w:val="22"/>
        </w:rPr>
        <w:t xml:space="preserve"> CAUSES OF ACTION OF THIRD PARTIES ARISING OUT OF OR RELATED TO ANY OF THE FOLLOWING, EXCEPT TO THE EXTENT CAUSED BY THE INTENTIONAL MISCONDUCT OF OR MISUSE OF THE PRODUCTS AND/OR SERVICES BY CUSTOMER OR ANY OF THE CUSTOMER INDEMNITEES OR A BREACH OF THIS AGREEMENT BY THE CUSTOMER: (1) A VIOLATION OF ANY FEDERAL, STATE, LOCAL OR FOREIGN LAW, RULE, REGULATION OR ORDER APPLICABLE TO VENDOR </w:t>
      </w:r>
      <w:smartTag w:uri="urn:schemas-microsoft-com:office:smarttags" w:element="stockticker">
        <w:r w:rsidRPr="001A1CAA">
          <w:rPr>
            <w:rFonts w:cs="Times New Roman"/>
            <w:szCs w:val="22"/>
          </w:rPr>
          <w:t>AND</w:t>
        </w:r>
      </w:smartTag>
      <w:r w:rsidRPr="001A1CAA">
        <w:rPr>
          <w:rFonts w:cs="Times New Roman"/>
          <w:szCs w:val="22"/>
        </w:rPr>
        <w:t xml:space="preserve">/OR ITS EMPLOYEES OR REPRESENTATIVES; (2) ANY </w:t>
      </w:r>
      <w:r w:rsidRPr="001A1CAA">
        <w:rPr>
          <w:rFonts w:cs="Times New Roman"/>
          <w:szCs w:val="22"/>
        </w:rPr>
        <w:lastRenderedPageBreak/>
        <w:t xml:space="preserve">VIOLATION OR BREACH BY VENDOR OF ITS 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TO THE CUSTOMER IN THE AGREEMENT; OR, THE </w:t>
      </w:r>
      <w:smartTag w:uri="urn:schemas-microsoft-com:office:smarttags" w:element="stockticker">
        <w:r w:rsidRPr="001A1CAA">
          <w:rPr>
            <w:rFonts w:cs="Times New Roman"/>
            <w:szCs w:val="22"/>
          </w:rPr>
          <w:t>FACT</w:t>
        </w:r>
      </w:smartTag>
      <w:r w:rsidRPr="001A1CAA">
        <w:rPr>
          <w:rFonts w:cs="Times New Roman"/>
          <w:szCs w:val="22"/>
        </w:rPr>
        <w:t xml:space="preserve"> THAT ANY OF SUCH 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CEASES TO BE TRUE DURING THE TERM; (3) THE FAILURE OF VENDOR TO OBTAIN, OR CAUSE TO BE OBTAINED, ANY REQUIRED LICENSES, PERMITS OR CONSENTS FOR THE CUSTOMER TO RECEIVE </w:t>
      </w:r>
      <w:smartTag w:uri="urn:schemas-microsoft-com:office:smarttags" w:element="stockticker">
        <w:r w:rsidRPr="001A1CAA">
          <w:rPr>
            <w:rFonts w:cs="Times New Roman"/>
            <w:szCs w:val="22"/>
          </w:rPr>
          <w:t>AND</w:t>
        </w:r>
      </w:smartTag>
      <w:r w:rsidRPr="001A1CAA">
        <w:rPr>
          <w:rFonts w:cs="Times New Roman"/>
          <w:szCs w:val="22"/>
        </w:rPr>
        <w:t xml:space="preserve"> USE THE PRODUCTS AND/OR SERVICES, OR ANY COMPONENT THEREOF, TO THE FULL EXTENT PROVIDED IN THIS AGREEMENT, EXCLUDING ANY REQUIRED CONSENT THAT IS NOT OBTAINED DUE TO THE CUSTOMER’S FAILURE TO PAY FOR SAME; </w:t>
      </w:r>
      <w:smartTag w:uri="urn:schemas-microsoft-com:office:smarttags" w:element="stockticker">
        <w:r w:rsidRPr="001A1CAA">
          <w:rPr>
            <w:rFonts w:cs="Times New Roman"/>
            <w:szCs w:val="22"/>
          </w:rPr>
          <w:t>AND</w:t>
        </w:r>
      </w:smartTag>
      <w:r w:rsidRPr="001A1CAA">
        <w:rPr>
          <w:rFonts w:cs="Times New Roman"/>
          <w:szCs w:val="22"/>
        </w:rPr>
        <w:t xml:space="preserve"> (4) PERSONAL INJURIES, DEATH OR DAMAGE TO TANGIBLE PERSONAL OR </w:t>
      </w:r>
      <w:smartTag w:uri="urn:schemas-microsoft-com:office:smarttags" w:element="stockticker">
        <w:r w:rsidRPr="001A1CAA">
          <w:rPr>
            <w:rFonts w:cs="Times New Roman"/>
            <w:szCs w:val="22"/>
          </w:rPr>
          <w:t>REAL</w:t>
        </w:r>
      </w:smartTag>
      <w:r w:rsidRPr="001A1CAA">
        <w:rPr>
          <w:rFonts w:cs="Times New Roman"/>
          <w:szCs w:val="22"/>
        </w:rPr>
        <w:t xml:space="preserve"> PROPERTY TO THE EXTENT CAUSED BY NEGLIGENT OR INTENTIONAL ACTS OR OMISSIONS OF VENDOR OR ANY VENDOR EMPLOYEE OR VENDOR REPRESENTATIVE.  </w:t>
      </w:r>
    </w:p>
    <w:p w14:paraId="23047947" w14:textId="77777777" w:rsidR="00EE192D" w:rsidRPr="001A1CAA" w:rsidRDefault="00EE192D" w:rsidP="00EE192D">
      <w:pPr>
        <w:numPr>
          <w:ilvl w:val="1"/>
          <w:numId w:val="32"/>
        </w:numPr>
        <w:spacing w:after="120"/>
        <w:jc w:val="both"/>
        <w:rPr>
          <w:rFonts w:cs="Times New Roman"/>
          <w:szCs w:val="22"/>
        </w:rPr>
      </w:pPr>
      <w:r w:rsidRPr="001A1CAA">
        <w:rPr>
          <w:rFonts w:cs="Times New Roman"/>
          <w:szCs w:val="22"/>
        </w:rPr>
        <w:t xml:space="preserve">VENDOR AGREES TO, </w:t>
      </w:r>
      <w:smartTag w:uri="urn:schemas-microsoft-com:office:smarttags" w:element="stockticker">
        <w:r w:rsidRPr="001A1CAA">
          <w:rPr>
            <w:rFonts w:cs="Times New Roman"/>
            <w:szCs w:val="22"/>
          </w:rPr>
          <w:t>AND</w:t>
        </w:r>
      </w:smartTag>
      <w:r w:rsidRPr="001A1CAA">
        <w:rPr>
          <w:rFonts w:cs="Times New Roman"/>
          <w:szCs w:val="22"/>
        </w:rPr>
        <w:t xml:space="preserve">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CUSTOMER HARMLESS AGAINST ANY LOSSES TO THE EXTENT THE SAME ARISE OUT OF OR </w:t>
      </w:r>
      <w:smartTag w:uri="urn:schemas-microsoft-com:office:smarttags" w:element="stockticker">
        <w:r w:rsidRPr="001A1CAA">
          <w:rPr>
            <w:rFonts w:cs="Times New Roman"/>
            <w:szCs w:val="22"/>
          </w:rPr>
          <w:t>ARE</w:t>
        </w:r>
      </w:smartTag>
      <w:r w:rsidRPr="001A1CAA">
        <w:rPr>
          <w:rFonts w:cs="Times New Roman"/>
          <w:szCs w:val="22"/>
        </w:rPr>
        <w:t xml:space="preserve"> ASSERTED AGAINST CUSTOMER ALLEGING THAT THE PRODUCT AND/OR SERVICES INFRINGE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w:t>
      </w:r>
      <w:smartTag w:uri="urn:schemas-microsoft-com:office:smarttags" w:element="stockticker">
        <w:r w:rsidRPr="001A1CAA">
          <w:rPr>
            <w:rFonts w:cs="Times New Roman"/>
            <w:szCs w:val="22"/>
          </w:rPr>
          <w:t>AND</w:t>
        </w:r>
      </w:smartTag>
      <w:r w:rsidRPr="001A1CAA">
        <w:rPr>
          <w:rFonts w:cs="Times New Roman"/>
          <w:szCs w:val="22"/>
        </w:rPr>
        <w:t xml:space="preserve"> EXPENSES, </w:t>
      </w:r>
      <w:smartTag w:uri="urn:schemas-microsoft-com:office:smarttags" w:element="stockticker">
        <w:r w:rsidRPr="001A1CAA">
          <w:rPr>
            <w:rFonts w:cs="Times New Roman"/>
            <w:szCs w:val="22"/>
          </w:rPr>
          <w:t>AND</w:t>
        </w:r>
      </w:smartTag>
      <w:r w:rsidRPr="001A1CAA">
        <w:rPr>
          <w:rFonts w:cs="Times New Roman"/>
          <w:szCs w:val="22"/>
        </w:rPr>
        <w:t xml:space="preserve"> (3) THE PRODUCT AND/OR SERVICES AS OF THE ALLEGED DATE OF INFRINGEMENT WAS IN THE SAME FORM </w:t>
      </w:r>
      <w:smartTag w:uri="urn:schemas-microsoft-com:office:smarttags" w:element="stockticker">
        <w:r w:rsidRPr="001A1CAA">
          <w:rPr>
            <w:rFonts w:cs="Times New Roman"/>
            <w:szCs w:val="22"/>
          </w:rPr>
          <w:t>AND</w:t>
        </w:r>
      </w:smartTag>
      <w:r w:rsidRPr="001A1CAA">
        <w:rPr>
          <w:rFonts w:cs="Times New Roman"/>
          <w:szCs w:val="22"/>
        </w:rPr>
        <w:t xml:space="preserve"> CONFIGURATION AS ORIGINALLY SUPPLIED BY VENDOR </w:t>
      </w:r>
      <w:smartTag w:uri="urn:schemas-microsoft-com:office:smarttags" w:element="stockticker">
        <w:r w:rsidRPr="001A1CAA">
          <w:rPr>
            <w:rFonts w:cs="Times New Roman"/>
            <w:szCs w:val="22"/>
          </w:rPr>
          <w:t>AND</w:t>
        </w:r>
      </w:smartTag>
      <w:r w:rsidRPr="001A1CAA">
        <w:rPr>
          <w:rFonts w:cs="Times New Roman"/>
          <w:szCs w:val="22"/>
        </w:rPr>
        <w:t xml:space="preserve"> HAD NOT BEEN MODIFIED IN ANY WAY WITHOUT THE PRIOR WRITTEN CONSENT OF VENDOR.</w:t>
      </w:r>
    </w:p>
    <w:p w14:paraId="7DAD60CC" w14:textId="77777777" w:rsidR="00EE192D" w:rsidRPr="001A1CAA" w:rsidRDefault="00EE192D" w:rsidP="00EE192D">
      <w:pPr>
        <w:numPr>
          <w:ilvl w:val="1"/>
          <w:numId w:val="32"/>
        </w:numPr>
        <w:spacing w:after="120"/>
        <w:jc w:val="both"/>
        <w:rPr>
          <w:rFonts w:cs="Times New Roman"/>
          <w:szCs w:val="22"/>
        </w:rPr>
      </w:pPr>
      <w:r w:rsidRPr="001A1CAA">
        <w:rPr>
          <w:rFonts w:cs="Times New Roman"/>
          <w:szCs w:val="22"/>
        </w:rPr>
        <w:t xml:space="preserve">FOR PURPOSES OF THIS SECTION, THE WORD “LOSSES” MEANS </w:t>
      </w:r>
      <w:smartTag w:uri="urn:schemas-microsoft-com:office:smarttags" w:element="stockticker">
        <w:r w:rsidRPr="001A1CAA">
          <w:rPr>
            <w:rFonts w:cs="Times New Roman"/>
            <w:szCs w:val="22"/>
          </w:rPr>
          <w:t>ALL</w:t>
        </w:r>
      </w:smartTag>
      <w:r w:rsidRPr="001A1CAA">
        <w:rPr>
          <w:rFonts w:cs="Times New Roman"/>
          <w:szCs w:val="22"/>
        </w:rPr>
        <w:t xml:space="preserve"> ASSESSMENTS, LOSSES, DAMAGES, COSTS, EXPENSES, LIABILITIES, JUDGMENTS, AWARDS, FINES, SANCTIONS, PENALTIES, CHARGES, </w:t>
      </w:r>
      <w:smartTag w:uri="urn:schemas-microsoft-com:office:smarttags" w:element="stockticker">
        <w:r w:rsidRPr="001A1CAA">
          <w:rPr>
            <w:rFonts w:cs="Times New Roman"/>
            <w:szCs w:val="22"/>
          </w:rPr>
          <w:t>AND</w:t>
        </w:r>
      </w:smartTag>
      <w:r w:rsidRPr="001A1CAA">
        <w:rPr>
          <w:rFonts w:cs="Times New Roman"/>
          <w:szCs w:val="22"/>
        </w:rPr>
        <w:t xml:space="preserve"> AMOUNTS RESULTING FROM, OR AGREED TO BE PAID IN SETTLEMENT OF, ANY THIRD-PARTY CLAIM OR ALLEGATION INCLUDING, BUT NOT LIMITED TO, REASONABLE ATTORNEY </w:t>
      </w:r>
      <w:smartTag w:uri="urn:schemas-microsoft-com:office:smarttags" w:element="stockticker">
        <w:r w:rsidRPr="001A1CAA">
          <w:rPr>
            <w:rFonts w:cs="Times New Roman"/>
            <w:szCs w:val="22"/>
          </w:rPr>
          <w:t>AND</w:t>
        </w:r>
      </w:smartTag>
      <w:r w:rsidRPr="001A1CAA">
        <w:rPr>
          <w:rFonts w:cs="Times New Roman"/>
          <w:szCs w:val="22"/>
        </w:rPr>
        <w:t xml:space="preserve"> OTHER LEGAL FEES </w:t>
      </w:r>
      <w:smartTag w:uri="urn:schemas-microsoft-com:office:smarttags" w:element="stockticker">
        <w:r w:rsidRPr="001A1CAA">
          <w:rPr>
            <w:rFonts w:cs="Times New Roman"/>
            <w:szCs w:val="22"/>
          </w:rPr>
          <w:t>AND</w:t>
        </w:r>
      </w:smartTag>
      <w:r w:rsidRPr="001A1CAA">
        <w:rPr>
          <w:rFonts w:cs="Times New Roman"/>
          <w:szCs w:val="22"/>
        </w:rPr>
        <w:t xml:space="preserve"> COSTS </w:t>
      </w:r>
      <w:smartTag w:uri="urn:schemas-microsoft-com:office:smarttags" w:element="stockticker">
        <w:r w:rsidRPr="001A1CAA">
          <w:rPr>
            <w:rFonts w:cs="Times New Roman"/>
            <w:szCs w:val="22"/>
          </w:rPr>
          <w:t>AND</w:t>
        </w:r>
      </w:smartTag>
      <w:r w:rsidRPr="001A1CAA">
        <w:rPr>
          <w:rFonts w:cs="Times New Roman"/>
          <w:szCs w:val="22"/>
        </w:rPr>
        <w:t xml:space="preserve"> EXPENSES OF INVESTIGATING OR DEFENDING AGAINST SUCH CLAIM OR ALLEGATION.</w:t>
      </w:r>
    </w:p>
    <w:p w14:paraId="7F67614D" w14:textId="77777777" w:rsidR="00EE192D" w:rsidRPr="001A1CAA" w:rsidRDefault="00EE192D" w:rsidP="00EE192D">
      <w:pPr>
        <w:numPr>
          <w:ilvl w:val="1"/>
          <w:numId w:val="32"/>
        </w:numPr>
        <w:spacing w:after="120"/>
        <w:jc w:val="both"/>
        <w:rPr>
          <w:rFonts w:cs="Times New Roman"/>
          <w:szCs w:val="22"/>
        </w:rPr>
      </w:pPr>
      <w:r w:rsidRPr="001A1CAA">
        <w:rPr>
          <w:rFonts w:cs="Times New Roman"/>
          <w:szCs w:val="22"/>
        </w:rPr>
        <w:t>Upon timely receipt of Customer’s written notice, Vendor will assume the defense of any claims (as described above) against Customer. Customer agrees to cooperate with Vendor in the defense or settlement of all such claims.</w:t>
      </w:r>
    </w:p>
    <w:p w14:paraId="3C0CB618" w14:textId="77777777" w:rsidR="00EE192D" w:rsidRPr="001A1CAA" w:rsidRDefault="00EE192D" w:rsidP="00EE192D">
      <w:pPr>
        <w:numPr>
          <w:ilvl w:val="1"/>
          <w:numId w:val="32"/>
        </w:numPr>
        <w:spacing w:after="120"/>
        <w:jc w:val="both"/>
        <w:rPr>
          <w:rFonts w:cs="Times New Roman"/>
          <w:szCs w:val="22"/>
        </w:rPr>
      </w:pPr>
      <w:r w:rsidRPr="001A1CAA">
        <w:rPr>
          <w:rFonts w:cs="Times New Roman"/>
          <w:szCs w:val="22"/>
        </w:rPr>
        <w:t>Vendor shall not be bound by the terms of any compromise or settlement agreement negotiated or concluded by Customer without the prior written consent of Vendor.</w:t>
      </w:r>
    </w:p>
    <w:bookmarkEnd w:id="106"/>
    <w:p w14:paraId="4EB27895" w14:textId="77777777" w:rsidR="00EE192D" w:rsidRPr="001A1CAA" w:rsidRDefault="00EE192D" w:rsidP="00EE192D">
      <w:pPr>
        <w:numPr>
          <w:ilvl w:val="1"/>
          <w:numId w:val="32"/>
        </w:numPr>
        <w:spacing w:after="120"/>
        <w:jc w:val="both"/>
        <w:rPr>
          <w:rFonts w:cs="Times New Roman"/>
          <w:szCs w:val="22"/>
        </w:rPr>
      </w:pPr>
      <w:r w:rsidRPr="001A1CAA">
        <w:rPr>
          <w:rFonts w:cs="Times New Roman"/>
          <w:szCs w:val="22"/>
        </w:rPr>
        <w:t>The terms of this Section will not apply to the extent of any use of the Products and/or Services in combination with products or devices not furnished by Vendor.</w:t>
      </w:r>
    </w:p>
    <w:p w14:paraId="2FC8B902" w14:textId="77777777" w:rsidR="00EE192D" w:rsidRPr="001A1CAA" w:rsidRDefault="00EE192D" w:rsidP="00EE192D">
      <w:pPr>
        <w:keepNext/>
        <w:numPr>
          <w:ilvl w:val="0"/>
          <w:numId w:val="32"/>
        </w:numPr>
        <w:spacing w:after="120"/>
        <w:jc w:val="both"/>
        <w:rPr>
          <w:rFonts w:cs="Times New Roman"/>
          <w:szCs w:val="22"/>
        </w:rPr>
      </w:pPr>
      <w:bookmarkStart w:id="107" w:name="_Ref5113051"/>
      <w:r w:rsidRPr="001A1CAA">
        <w:rPr>
          <w:rFonts w:cs="Times New Roman"/>
          <w:szCs w:val="22"/>
          <w:u w:val="single"/>
        </w:rPr>
        <w:t>Confidentiality and HIPAA</w:t>
      </w:r>
      <w:r w:rsidRPr="001A1CAA">
        <w:rPr>
          <w:rFonts w:cs="Times New Roman"/>
          <w:szCs w:val="22"/>
        </w:rPr>
        <w:t>.</w:t>
      </w:r>
      <w:bookmarkEnd w:id="107"/>
      <w:r w:rsidRPr="001A1CAA">
        <w:rPr>
          <w:rFonts w:cs="Times New Roman"/>
          <w:szCs w:val="22"/>
        </w:rPr>
        <w:t> </w:t>
      </w:r>
    </w:p>
    <w:p w14:paraId="426E4324" w14:textId="77777777" w:rsidR="00EE192D" w:rsidRPr="001A1CAA" w:rsidRDefault="00EE192D" w:rsidP="00EE192D">
      <w:pPr>
        <w:spacing w:after="120"/>
        <w:ind w:firstLine="720"/>
        <w:jc w:val="both"/>
        <w:rPr>
          <w:rFonts w:cs="Times New Roman"/>
          <w:szCs w:val="22"/>
        </w:rPr>
      </w:pPr>
      <w:r w:rsidRPr="001A1CAA">
        <w:rPr>
          <w:rFonts w:cs="Times New Roman"/>
          <w:szCs w:val="22"/>
        </w:rPr>
        <w:t>(a)</w:t>
      </w:r>
      <w:r w:rsidRPr="001A1CAA">
        <w:rPr>
          <w:rFonts w:cs="Times New Roman"/>
          <w:szCs w:val="22"/>
        </w:rPr>
        <w:tab/>
        <w:t>Customer may disclose to Vendor in confidence or otherwise make available to Vendor certain material which is not generally known to the public (“</w:t>
      </w:r>
      <w:r w:rsidRPr="001A1CAA">
        <w:rPr>
          <w:rFonts w:cs="Times New Roman"/>
          <w:szCs w:val="22"/>
          <w:u w:val="single"/>
        </w:rPr>
        <w:t>Customer Confidential Information</w:t>
      </w:r>
      <w:r w:rsidRPr="001A1CAA">
        <w:rPr>
          <w:rFonts w:cs="Times New Roman"/>
          <w:szCs w:val="22"/>
        </w:rPr>
        <w:t xml:space="preserve">”),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Customer or </w:t>
      </w:r>
      <w:r w:rsidRPr="001A1CAA">
        <w:rPr>
          <w:rFonts w:cs="Times New Roman"/>
          <w:szCs w:val="22"/>
        </w:rPr>
        <w:lastRenderedPageBreak/>
        <w:t>otherwise accessible to Vendor. Customer Confidential Information shall not include any protected health information (“PHI”) as that term is defined at 45 CFR § 160.103, which information is subject to the parties’ BAA as well as state and federal laws and regulations.</w:t>
      </w:r>
    </w:p>
    <w:p w14:paraId="1B128583" w14:textId="77777777" w:rsidR="00EE192D" w:rsidRPr="001A1CAA" w:rsidRDefault="00EE192D" w:rsidP="00EE192D">
      <w:pPr>
        <w:spacing w:after="120"/>
        <w:ind w:firstLine="720"/>
        <w:jc w:val="both"/>
        <w:rPr>
          <w:rFonts w:cs="Times New Roman"/>
          <w:szCs w:val="22"/>
        </w:rPr>
      </w:pPr>
      <w:r w:rsidRPr="001A1CAA">
        <w:rPr>
          <w:rFonts w:cs="Times New Roman"/>
          <w:szCs w:val="22"/>
        </w:rPr>
        <w:t>(b)</w:t>
      </w:r>
      <w:r w:rsidRPr="001A1CAA">
        <w:rPr>
          <w:rFonts w:cs="Times New Roman"/>
          <w:szCs w:val="22"/>
        </w:rPr>
        <w:tab/>
        <w:t>Vendor agrees to hold in confidence all Customer Confidential Information and to use such information only for the purpose of performing and completing the Services for Customer. Furthermore, Vendor will protect Customer Confidential Information received under this Agreement in the same manner and to the same extent to which it protects its own valuable proprietary information, but in all events using at least a reasonable standard of care. Vendor may not make any copies of Customer Confidential Information except in the course and scope of performing and completing the Services and all Customer Confidential Information (including but not limited to all copies thereof) shall be promptly returned by Vendor to Customer upon the termination or expiration of this Agreement, or sooner if demanded by Customer.</w:t>
      </w:r>
    </w:p>
    <w:p w14:paraId="3098A65E" w14:textId="77777777" w:rsidR="00EE192D" w:rsidRPr="001A1CAA" w:rsidRDefault="00EE192D" w:rsidP="00EE192D">
      <w:pPr>
        <w:spacing w:after="120"/>
        <w:ind w:firstLine="720"/>
        <w:jc w:val="both"/>
        <w:rPr>
          <w:rFonts w:cs="Times New Roman"/>
          <w:szCs w:val="22"/>
        </w:rPr>
      </w:pPr>
      <w:r w:rsidRPr="001A1CAA">
        <w:rPr>
          <w:rFonts w:cs="Times New Roman"/>
          <w:szCs w:val="22"/>
        </w:rPr>
        <w:t>(c)</w:t>
      </w:r>
      <w:r w:rsidRPr="001A1CAA">
        <w:rPr>
          <w:rFonts w:cs="Times New Roman"/>
          <w:szCs w:val="22"/>
        </w:rPr>
        <w:tab/>
        <w:t xml:space="preserve">Subject to the requirements of the limitations stated in Section </w:t>
      </w:r>
      <w:r w:rsidRPr="001A1CAA">
        <w:rPr>
          <w:rFonts w:cs="Times New Roman"/>
          <w:szCs w:val="22"/>
        </w:rPr>
        <w:fldChar w:fldCharType="begin"/>
      </w:r>
      <w:r w:rsidRPr="001A1CAA">
        <w:rPr>
          <w:rFonts w:cs="Times New Roman"/>
          <w:szCs w:val="22"/>
        </w:rPr>
        <w:instrText xml:space="preserve"> REF _Ref27554830 \r \h  \* MERGEFORMAT </w:instrText>
      </w:r>
      <w:r w:rsidRPr="001A1CAA">
        <w:rPr>
          <w:rFonts w:cs="Times New Roman"/>
          <w:szCs w:val="22"/>
        </w:rPr>
      </w:r>
      <w:r w:rsidRPr="001A1CAA">
        <w:rPr>
          <w:rFonts w:cs="Times New Roman"/>
          <w:szCs w:val="22"/>
        </w:rPr>
        <w:fldChar w:fldCharType="separate"/>
      </w:r>
      <w:r w:rsidRPr="001A1CAA">
        <w:rPr>
          <w:rFonts w:cs="Times New Roman"/>
          <w:szCs w:val="22"/>
        </w:rPr>
        <w:t>9</w:t>
      </w:r>
      <w:r w:rsidRPr="001A1CAA">
        <w:rPr>
          <w:rFonts w:cs="Times New Roman"/>
          <w:szCs w:val="22"/>
        </w:rPr>
        <w:fldChar w:fldCharType="end"/>
      </w:r>
      <w:r w:rsidRPr="001A1CAA">
        <w:rPr>
          <w:rFonts w:cs="Times New Roman"/>
          <w:szCs w:val="22"/>
        </w:rPr>
        <w:t xml:space="preserve"> (Texas Public Information Act) below, Customer agrees to keep Vendor’s proprietary information, including all information relating to the Services, confidential and not to use such proprietary information except as contemplated under this Agreement.  </w:t>
      </w:r>
    </w:p>
    <w:p w14:paraId="6B332B54" w14:textId="77777777" w:rsidR="00EE192D" w:rsidRPr="001A1CAA" w:rsidRDefault="00EE192D" w:rsidP="00EE192D">
      <w:pPr>
        <w:spacing w:after="120"/>
        <w:ind w:firstLine="720"/>
        <w:jc w:val="both"/>
        <w:rPr>
          <w:rFonts w:cs="Times New Roman"/>
          <w:szCs w:val="22"/>
        </w:rPr>
      </w:pPr>
      <w:r w:rsidRPr="001A1CAA">
        <w:rPr>
          <w:rFonts w:cs="Times New Roman"/>
          <w:szCs w:val="22"/>
        </w:rPr>
        <w:t>(d)</w:t>
      </w:r>
      <w:r w:rsidRPr="001A1CAA">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1A1CAA">
        <w:rPr>
          <w:rFonts w:cs="Times New Roman"/>
          <w:szCs w:val="22"/>
          <w:u w:val="single"/>
        </w:rPr>
        <w:t>Prior NDA</w:t>
      </w:r>
      <w:r w:rsidRPr="001A1CAA">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251224C9" w14:textId="77777777" w:rsidR="00EE192D" w:rsidRPr="001A1CAA" w:rsidRDefault="00EE192D" w:rsidP="00EE192D">
      <w:pPr>
        <w:spacing w:after="120"/>
        <w:ind w:firstLine="720"/>
        <w:jc w:val="both"/>
        <w:rPr>
          <w:rFonts w:cs="Times New Roman"/>
          <w:szCs w:val="22"/>
        </w:rPr>
      </w:pPr>
      <w:r w:rsidRPr="001A1CAA">
        <w:rPr>
          <w:rFonts w:cs="Times New Roman"/>
          <w:szCs w:val="22"/>
        </w:rPr>
        <w:t>(e)</w:t>
      </w:r>
      <w:r w:rsidRPr="001A1CAA">
        <w:rPr>
          <w:rFonts w:cs="Times New Roman"/>
          <w:szCs w:val="22"/>
        </w:rPr>
        <w:tab/>
        <w:t>The parties acknowledge the existence of applicable legal requirements pursuant to the federal Health Insurance Portability and Accountability Act of 1996 and the regulations promulgated thereunder (collectively “</w:t>
      </w:r>
      <w:r w:rsidRPr="001A1CAA">
        <w:rPr>
          <w:rFonts w:cs="Times New Roman"/>
          <w:szCs w:val="22"/>
          <w:u w:val="single"/>
        </w:rPr>
        <w:t>HIPAA</w:t>
      </w:r>
      <w:r w:rsidRPr="001A1CAA">
        <w:rPr>
          <w:rFonts w:cs="Times New Roman"/>
          <w:szCs w:val="22"/>
        </w:rPr>
        <w:t xml:space="preserve">”). Attached to and incorporated in this Agreement as </w:t>
      </w:r>
      <w:r w:rsidRPr="001A1CAA">
        <w:rPr>
          <w:rFonts w:cs="Times New Roman"/>
          <w:b/>
          <w:szCs w:val="22"/>
        </w:rPr>
        <w:t>[Exhibit 1]</w:t>
      </w:r>
      <w:r w:rsidRPr="001A1CAA">
        <w:rPr>
          <w:rFonts w:cs="Times New Roman"/>
          <w:szCs w:val="22"/>
        </w:rPr>
        <w:t xml:space="preserve"> is Customer’s standard Business Associate Agreement (“</w:t>
      </w:r>
      <w:r w:rsidRPr="001A1CAA">
        <w:rPr>
          <w:rFonts w:cs="Times New Roman"/>
          <w:szCs w:val="22"/>
          <w:u w:val="single"/>
        </w:rPr>
        <w:t>BAA</w:t>
      </w:r>
      <w:r w:rsidRPr="001A1CAA">
        <w:rPr>
          <w:rFonts w:cs="Times New Roman"/>
          <w:szCs w:val="22"/>
        </w:rPr>
        <w:t>”). Vendor acknowledges that for all purposes under the BAA and this Agreement, Customer is a “</w:t>
      </w:r>
      <w:r w:rsidRPr="001A1CAA">
        <w:rPr>
          <w:rFonts w:cs="Times New Roman"/>
          <w:szCs w:val="22"/>
          <w:u w:val="single"/>
        </w:rPr>
        <w:t>Covered Entity</w:t>
      </w:r>
      <w:r w:rsidRPr="001A1CAA">
        <w:rPr>
          <w:rFonts w:cs="Times New Roman"/>
          <w:szCs w:val="22"/>
        </w:rPr>
        <w:t>” and Vendor is a “</w:t>
      </w:r>
      <w:r w:rsidRPr="001A1CAA">
        <w:rPr>
          <w:rFonts w:cs="Times New Roman"/>
          <w:szCs w:val="22"/>
          <w:u w:val="single"/>
        </w:rPr>
        <w:t>Business Associate</w:t>
      </w:r>
      <w:r w:rsidRPr="001A1CAA">
        <w:rPr>
          <w:rFonts w:cs="Times New Roman"/>
          <w:szCs w:val="22"/>
        </w:rPr>
        <w:t>”. Furthermore, Vendor agrees to comply with and satisfy all of the terms and conditions of the BAA applicable to a Business Associate. Any violation of or failure to satisfy the terms and conditions of the BAA shall be a breach of this Agreement. </w:t>
      </w:r>
    </w:p>
    <w:p w14:paraId="441A02D1" w14:textId="77777777" w:rsidR="00EE192D" w:rsidRPr="001A1CAA" w:rsidRDefault="00EE192D" w:rsidP="00EE192D">
      <w:pPr>
        <w:spacing w:after="120"/>
        <w:ind w:firstLine="720"/>
        <w:jc w:val="both"/>
        <w:rPr>
          <w:rFonts w:cs="Times New Roman"/>
          <w:szCs w:val="22"/>
        </w:rPr>
      </w:pPr>
      <w:r w:rsidRPr="001A1CAA">
        <w:rPr>
          <w:rFonts w:cs="Times New Roman"/>
          <w:szCs w:val="22"/>
        </w:rPr>
        <w:t>(f)</w:t>
      </w:r>
      <w:r w:rsidRPr="001A1CAA">
        <w:rPr>
          <w:rFonts w:cs="Times New Roman"/>
          <w:szCs w:val="22"/>
        </w:rPr>
        <w:tab/>
        <w:t xml:space="preserve">This Section titled “Confidentiality and HIPAA” and the BAA shall survive the termination or expiration of the Agreement. </w:t>
      </w:r>
    </w:p>
    <w:p w14:paraId="34EAF6ED" w14:textId="77777777" w:rsidR="00EE192D" w:rsidRPr="001A1CAA" w:rsidRDefault="00EE192D" w:rsidP="00EE192D">
      <w:pPr>
        <w:numPr>
          <w:ilvl w:val="0"/>
          <w:numId w:val="32"/>
        </w:numPr>
        <w:spacing w:after="120"/>
        <w:jc w:val="both"/>
        <w:rPr>
          <w:rFonts w:cs="Times New Roman"/>
          <w:szCs w:val="22"/>
        </w:rPr>
      </w:pPr>
      <w:bookmarkStart w:id="108" w:name="_Ref61425616"/>
      <w:bookmarkStart w:id="109" w:name="_Ref19704036"/>
      <w:bookmarkStart w:id="110" w:name="_Hlk25156404"/>
      <w:r w:rsidRPr="001A1CAA">
        <w:rPr>
          <w:rFonts w:cs="Times New Roman"/>
          <w:szCs w:val="22"/>
          <w:u w:val="single"/>
        </w:rPr>
        <w:t>Expenses</w:t>
      </w:r>
      <w:r w:rsidRPr="001A1CAA">
        <w:rPr>
          <w:rFonts w:cs="Times New Roman"/>
          <w:szCs w:val="22"/>
        </w:rPr>
        <w:t>. Vendor will invoice Customer monthly for the Expenses (defined below) incurred during the applicable monthly period in performing the Services. “</w:t>
      </w:r>
      <w:r w:rsidRPr="001A1CAA">
        <w:rPr>
          <w:rFonts w:cs="Times New Roman"/>
          <w:szCs w:val="22"/>
          <w:u w:val="single"/>
        </w:rPr>
        <w:t>Expenses</w:t>
      </w:r>
      <w:r w:rsidRPr="001A1CAA">
        <w:rPr>
          <w:rFonts w:cs="Times New Roman"/>
          <w:szCs w:val="22"/>
        </w:rPr>
        <w:t>” means those reasonable and necessary out-of-pocket expenses for travel, hotel rooms, and meals, actually incurred by Vendor to perform and complete the Services, which, without the prior approval of Customer, shall exceed neither (i) $_______ [</w:t>
      </w:r>
      <w:r w:rsidRPr="001A1CAA">
        <w:rPr>
          <w:rFonts w:cs="Times New Roman"/>
          <w:szCs w:val="22"/>
          <w:highlight w:val="lightGray"/>
        </w:rPr>
        <w:t>amount TBD based on expected travel, etc.</w:t>
      </w:r>
      <w:r w:rsidRPr="001A1CAA">
        <w:rPr>
          <w:rFonts w:cs="Times New Roman"/>
          <w:szCs w:val="22"/>
        </w:rPr>
        <w:t xml:space="preserve">], nor (ii) the applicable per diem lodging rates and per diem meals and incidental expense rates established by the General Services Administration (“GSA”) for Tarrant County, Texas.  Current GSA per diem lodging rates and per diem meals and incidental expense rates can be found at </w:t>
      </w:r>
      <w:hyperlink r:id="rId36" w:history="1">
        <w:r w:rsidRPr="001A1CAA">
          <w:rPr>
            <w:rStyle w:val="Hyperlink"/>
            <w:rFonts w:eastAsiaTheme="majorEastAsia" w:cs="Times New Roman"/>
            <w:szCs w:val="22"/>
          </w:rPr>
          <w:t>https://www.gsa.gov/travel/plan-book/per-diem-rates/per-diem-rates-lookup</w:t>
        </w:r>
      </w:hyperlink>
      <w:r w:rsidRPr="001A1CAA">
        <w:rPr>
          <w:rFonts w:cs="Times New Roman"/>
          <w:szCs w:val="22"/>
        </w:rPr>
        <w:t>.</w:t>
      </w:r>
      <w:bookmarkEnd w:id="108"/>
    </w:p>
    <w:p w14:paraId="350FA443" w14:textId="77777777" w:rsidR="00EE192D" w:rsidRPr="001A1CAA" w:rsidRDefault="00EE192D" w:rsidP="00EE192D">
      <w:pPr>
        <w:keepNext/>
        <w:numPr>
          <w:ilvl w:val="0"/>
          <w:numId w:val="32"/>
        </w:numPr>
        <w:spacing w:after="120"/>
        <w:jc w:val="both"/>
        <w:rPr>
          <w:rFonts w:cs="Times New Roman"/>
          <w:szCs w:val="22"/>
        </w:rPr>
      </w:pPr>
      <w:r w:rsidRPr="001A1CAA">
        <w:rPr>
          <w:rFonts w:cs="Times New Roman"/>
          <w:szCs w:val="22"/>
          <w:u w:val="single"/>
        </w:rPr>
        <w:lastRenderedPageBreak/>
        <w:t>Exclusion and Ethics</w:t>
      </w:r>
      <w:r w:rsidRPr="001A1CAA">
        <w:rPr>
          <w:rFonts w:cs="Times New Roman"/>
          <w:szCs w:val="22"/>
        </w:rPr>
        <w:t>.</w:t>
      </w:r>
      <w:bookmarkEnd w:id="109"/>
      <w:r w:rsidRPr="001A1CAA">
        <w:rPr>
          <w:rFonts w:cs="Times New Roman"/>
          <w:szCs w:val="22"/>
        </w:rPr>
        <w:t xml:space="preserve">   </w:t>
      </w:r>
    </w:p>
    <w:p w14:paraId="341D60BA" w14:textId="77777777" w:rsidR="00EE192D" w:rsidRPr="001A1CAA" w:rsidRDefault="00EE192D" w:rsidP="00EE192D">
      <w:pPr>
        <w:numPr>
          <w:ilvl w:val="1"/>
          <w:numId w:val="32"/>
        </w:numPr>
        <w:spacing w:after="120"/>
        <w:jc w:val="both"/>
        <w:rPr>
          <w:rFonts w:cs="Times New Roman"/>
          <w:szCs w:val="22"/>
        </w:rPr>
      </w:pPr>
      <w:r w:rsidRPr="001A1CAA">
        <w:rPr>
          <w:rFonts w:cs="Times New Roman"/>
          <w:szCs w:val="22"/>
        </w:rPr>
        <w:t xml:space="preserve">Vendor agrees that it will immediately report in writing to the Customer in the event, if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661496DC" w14:textId="77777777" w:rsidR="00EE192D" w:rsidRPr="001A1CAA" w:rsidRDefault="00EE192D" w:rsidP="00EE192D">
      <w:pPr>
        <w:numPr>
          <w:ilvl w:val="1"/>
          <w:numId w:val="32"/>
        </w:numPr>
        <w:spacing w:after="120"/>
        <w:jc w:val="both"/>
        <w:rPr>
          <w:rFonts w:cs="Times New Roman"/>
          <w:szCs w:val="22"/>
        </w:rPr>
      </w:pPr>
      <w:bookmarkStart w:id="111" w:name="_Ref25081506"/>
      <w:r w:rsidRPr="001A1CAA">
        <w:rPr>
          <w:rFonts w:cs="Times New Roman"/>
          <w:szCs w:val="22"/>
        </w:rPr>
        <w:t>Vendor warrants and represents to Customer that Vendor has never been:</w:t>
      </w:r>
      <w:bookmarkEnd w:id="111"/>
    </w:p>
    <w:p w14:paraId="3EEC6737" w14:textId="77777777" w:rsidR="00EE192D" w:rsidRPr="001A1CAA" w:rsidRDefault="00EE192D" w:rsidP="00EE192D">
      <w:pPr>
        <w:numPr>
          <w:ilvl w:val="2"/>
          <w:numId w:val="32"/>
        </w:numPr>
        <w:spacing w:after="120"/>
        <w:jc w:val="both"/>
        <w:rPr>
          <w:rFonts w:cs="Times New Roman"/>
          <w:szCs w:val="22"/>
        </w:rPr>
      </w:pPr>
      <w:r w:rsidRPr="001A1CAA">
        <w:rPr>
          <w:rFonts w:cs="Times New Roman"/>
          <w:szCs w:val="22"/>
        </w:rPr>
        <w:t>convicted of a criminal offense;</w:t>
      </w:r>
    </w:p>
    <w:p w14:paraId="0E407509" w14:textId="77777777" w:rsidR="00EE192D" w:rsidRPr="001A1CAA" w:rsidRDefault="00EE192D" w:rsidP="00EE192D">
      <w:pPr>
        <w:numPr>
          <w:ilvl w:val="2"/>
          <w:numId w:val="32"/>
        </w:numPr>
        <w:spacing w:after="120"/>
        <w:jc w:val="both"/>
        <w:rPr>
          <w:rFonts w:cs="Times New Roman"/>
          <w:szCs w:val="22"/>
        </w:rPr>
      </w:pPr>
      <w:r w:rsidRPr="001A1CAA">
        <w:rPr>
          <w:rFonts w:cs="Times New Roman"/>
          <w:szCs w:val="22"/>
        </w:rPr>
        <w:t xml:space="preserve">listed by a federal agency as debarred, excluded or otherwise ineligible for federal plan participation; </w:t>
      </w:r>
    </w:p>
    <w:p w14:paraId="59D69BC1" w14:textId="77777777" w:rsidR="00EE192D" w:rsidRPr="001A1CAA" w:rsidRDefault="00EE192D" w:rsidP="00EE192D">
      <w:pPr>
        <w:numPr>
          <w:ilvl w:val="2"/>
          <w:numId w:val="32"/>
        </w:numPr>
        <w:spacing w:after="120"/>
        <w:jc w:val="both"/>
        <w:rPr>
          <w:rFonts w:cs="Times New Roman"/>
          <w:szCs w:val="22"/>
        </w:rPr>
      </w:pPr>
      <w:r w:rsidRPr="001A1CAA">
        <w:rPr>
          <w:rFonts w:cs="Times New Roman"/>
          <w:szCs w:val="22"/>
        </w:rPr>
        <w:t xml:space="preserve">sanctioned by any federal or state law enforcement, regulatory or licensing agency; or, </w:t>
      </w:r>
    </w:p>
    <w:p w14:paraId="192231E1" w14:textId="77777777" w:rsidR="00EE192D" w:rsidRPr="001A1CAA" w:rsidRDefault="00EE192D" w:rsidP="00EE192D">
      <w:pPr>
        <w:numPr>
          <w:ilvl w:val="2"/>
          <w:numId w:val="32"/>
        </w:numPr>
        <w:spacing w:after="120"/>
        <w:jc w:val="both"/>
        <w:rPr>
          <w:rFonts w:cs="Times New Roman"/>
          <w:szCs w:val="22"/>
        </w:rPr>
      </w:pPr>
      <w:r w:rsidRPr="001A1CAA">
        <w:rPr>
          <w:rFonts w:cs="Times New Roman"/>
          <w:szCs w:val="22"/>
        </w:rPr>
        <w:t xml:space="preserve">excluded from any state or federal healthcare program.  </w:t>
      </w:r>
    </w:p>
    <w:p w14:paraId="4FE03464" w14:textId="77777777" w:rsidR="00EE192D" w:rsidRPr="001A1CAA" w:rsidRDefault="00EE192D" w:rsidP="00EE192D">
      <w:pPr>
        <w:numPr>
          <w:ilvl w:val="1"/>
          <w:numId w:val="32"/>
        </w:numPr>
        <w:spacing w:after="120"/>
        <w:jc w:val="both"/>
        <w:rPr>
          <w:rFonts w:cs="Times New Roman"/>
          <w:szCs w:val="22"/>
        </w:rPr>
      </w:pPr>
      <w:bookmarkStart w:id="112" w:name="_Ref25081515"/>
      <w:r w:rsidRPr="001A1CAA">
        <w:rPr>
          <w:rFonts w:cs="Times New Roman"/>
          <w:szCs w:val="22"/>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12"/>
    </w:p>
    <w:p w14:paraId="6746CE3F" w14:textId="77777777" w:rsidR="00EE192D" w:rsidRPr="001A1CAA" w:rsidRDefault="00EE192D" w:rsidP="00EE192D">
      <w:pPr>
        <w:numPr>
          <w:ilvl w:val="2"/>
          <w:numId w:val="32"/>
        </w:numPr>
        <w:spacing w:after="120"/>
        <w:jc w:val="both"/>
        <w:rPr>
          <w:rFonts w:cs="Times New Roman"/>
          <w:szCs w:val="22"/>
        </w:rPr>
      </w:pPr>
      <w:r w:rsidRPr="001A1CAA">
        <w:rPr>
          <w:rFonts w:cs="Times New Roman"/>
          <w:szCs w:val="22"/>
        </w:rPr>
        <w:t xml:space="preserve">is currently under criminal investigation or any investigation that could result in debarment or exclusion from federally or state funded healthcare programs; or </w:t>
      </w:r>
    </w:p>
    <w:p w14:paraId="226332A3" w14:textId="77777777" w:rsidR="00EE192D" w:rsidRPr="001A1CAA" w:rsidRDefault="00EE192D" w:rsidP="00EE192D">
      <w:pPr>
        <w:numPr>
          <w:ilvl w:val="2"/>
          <w:numId w:val="32"/>
        </w:numPr>
        <w:spacing w:after="120"/>
        <w:jc w:val="both"/>
        <w:rPr>
          <w:rFonts w:cs="Times New Roman"/>
          <w:szCs w:val="22"/>
        </w:rPr>
      </w:pPr>
      <w:r w:rsidRPr="001A1CAA">
        <w:rPr>
          <w:rFonts w:cs="Times New Roman"/>
          <w:szCs w:val="22"/>
        </w:rPr>
        <w:t>has ever been:</w:t>
      </w:r>
    </w:p>
    <w:p w14:paraId="529A5255" w14:textId="77777777" w:rsidR="00EE192D" w:rsidRPr="001A1CAA" w:rsidRDefault="00EE192D" w:rsidP="00EE192D">
      <w:pPr>
        <w:numPr>
          <w:ilvl w:val="3"/>
          <w:numId w:val="32"/>
        </w:numPr>
        <w:spacing w:after="120"/>
        <w:jc w:val="both"/>
        <w:rPr>
          <w:rFonts w:cs="Times New Roman"/>
          <w:szCs w:val="22"/>
        </w:rPr>
      </w:pPr>
      <w:r w:rsidRPr="001A1CAA">
        <w:rPr>
          <w:rFonts w:cs="Times New Roman"/>
          <w:szCs w:val="22"/>
        </w:rPr>
        <w:t>convicted of a criminal offense that is a felony or a misdemeanor of moral turpitude;</w:t>
      </w:r>
    </w:p>
    <w:p w14:paraId="05556CC9" w14:textId="77777777" w:rsidR="00EE192D" w:rsidRPr="001A1CAA" w:rsidRDefault="00EE192D" w:rsidP="00EE192D">
      <w:pPr>
        <w:numPr>
          <w:ilvl w:val="3"/>
          <w:numId w:val="32"/>
        </w:numPr>
        <w:spacing w:after="120"/>
        <w:jc w:val="both"/>
        <w:rPr>
          <w:rFonts w:cs="Times New Roman"/>
          <w:szCs w:val="22"/>
        </w:rPr>
      </w:pPr>
      <w:r w:rsidRPr="001A1CAA">
        <w:rPr>
          <w:rFonts w:cs="Times New Roman"/>
          <w:szCs w:val="22"/>
        </w:rPr>
        <w:t>listed by a federal agency as debarred, excluded or otherwise ineligible for Federal plan participation;</w:t>
      </w:r>
    </w:p>
    <w:p w14:paraId="393B0FB2" w14:textId="77777777" w:rsidR="00EE192D" w:rsidRPr="001A1CAA" w:rsidRDefault="00EE192D" w:rsidP="00EE192D">
      <w:pPr>
        <w:numPr>
          <w:ilvl w:val="3"/>
          <w:numId w:val="32"/>
        </w:numPr>
        <w:spacing w:after="120"/>
        <w:jc w:val="both"/>
        <w:rPr>
          <w:rFonts w:cs="Times New Roman"/>
          <w:szCs w:val="22"/>
        </w:rPr>
      </w:pPr>
      <w:r w:rsidRPr="001A1CAA">
        <w:rPr>
          <w:rFonts w:cs="Times New Roman"/>
          <w:szCs w:val="22"/>
        </w:rPr>
        <w:t>sanctioned by any federal or state law enforcement, regulatory or licensing agency; or,</w:t>
      </w:r>
    </w:p>
    <w:p w14:paraId="29D5EDBE" w14:textId="77777777" w:rsidR="00EE192D" w:rsidRPr="001A1CAA" w:rsidRDefault="00EE192D" w:rsidP="00EE192D">
      <w:pPr>
        <w:numPr>
          <w:ilvl w:val="3"/>
          <w:numId w:val="32"/>
        </w:numPr>
        <w:spacing w:after="120"/>
        <w:jc w:val="both"/>
        <w:rPr>
          <w:rFonts w:cs="Times New Roman"/>
          <w:szCs w:val="22"/>
        </w:rPr>
      </w:pPr>
      <w:r w:rsidRPr="001A1CAA">
        <w:rPr>
          <w:rFonts w:cs="Times New Roman"/>
          <w:szCs w:val="22"/>
        </w:rPr>
        <w:t>excluded from any state or federal healthcare program.</w:t>
      </w:r>
    </w:p>
    <w:p w14:paraId="0F0E4FD8" w14:textId="77777777" w:rsidR="00EE192D" w:rsidRPr="001A1CAA" w:rsidRDefault="00EE192D" w:rsidP="00EE192D">
      <w:pPr>
        <w:numPr>
          <w:ilvl w:val="1"/>
          <w:numId w:val="32"/>
        </w:numPr>
        <w:spacing w:after="120"/>
        <w:jc w:val="both"/>
        <w:rPr>
          <w:rFonts w:cs="Times New Roman"/>
          <w:szCs w:val="22"/>
        </w:rPr>
      </w:pPr>
      <w:r w:rsidRPr="001A1CAA">
        <w:rPr>
          <w:rFonts w:cs="Times New Roman"/>
          <w:szCs w:val="22"/>
        </w:rPr>
        <w:t xml:space="preserve">If any of the foregoing representations in this Section </w:t>
      </w:r>
      <w:r w:rsidRPr="001A1CAA">
        <w:rPr>
          <w:rFonts w:cs="Times New Roman"/>
          <w:szCs w:val="22"/>
        </w:rPr>
        <w:fldChar w:fldCharType="begin"/>
      </w:r>
      <w:r w:rsidRPr="001A1CAA">
        <w:rPr>
          <w:rFonts w:cs="Times New Roman"/>
          <w:szCs w:val="22"/>
        </w:rPr>
        <w:instrText xml:space="preserve"> REF _Ref25081506 \w \h  \* MERGEFORMAT </w:instrText>
      </w:r>
      <w:r w:rsidRPr="001A1CAA">
        <w:rPr>
          <w:rFonts w:cs="Times New Roman"/>
          <w:szCs w:val="22"/>
        </w:rPr>
      </w:r>
      <w:r w:rsidRPr="001A1CAA">
        <w:rPr>
          <w:rFonts w:cs="Times New Roman"/>
          <w:szCs w:val="22"/>
        </w:rPr>
        <w:fldChar w:fldCharType="separate"/>
      </w:r>
      <w:r w:rsidRPr="001A1CAA">
        <w:rPr>
          <w:rFonts w:cs="Times New Roman"/>
          <w:szCs w:val="22"/>
        </w:rPr>
        <w:t>5(b)</w:t>
      </w:r>
      <w:r w:rsidRPr="001A1CAA">
        <w:rPr>
          <w:rFonts w:cs="Times New Roman"/>
          <w:szCs w:val="22"/>
        </w:rPr>
        <w:fldChar w:fldCharType="end"/>
      </w:r>
      <w:r w:rsidRPr="001A1CAA">
        <w:rPr>
          <w:rFonts w:cs="Times New Roman"/>
          <w:szCs w:val="22"/>
        </w:rPr>
        <w:t xml:space="preserve"> or </w:t>
      </w:r>
      <w:r w:rsidRPr="001A1CAA">
        <w:rPr>
          <w:rFonts w:cs="Times New Roman"/>
          <w:szCs w:val="22"/>
        </w:rPr>
        <w:fldChar w:fldCharType="begin"/>
      </w:r>
      <w:r w:rsidRPr="001A1CAA">
        <w:rPr>
          <w:rFonts w:cs="Times New Roman"/>
          <w:szCs w:val="22"/>
        </w:rPr>
        <w:instrText xml:space="preserve"> REF _Ref25081515 \n \h  \* MERGEFORMAT </w:instrText>
      </w:r>
      <w:r w:rsidRPr="001A1CAA">
        <w:rPr>
          <w:rFonts w:cs="Times New Roman"/>
          <w:szCs w:val="22"/>
        </w:rPr>
      </w:r>
      <w:r w:rsidRPr="001A1CAA">
        <w:rPr>
          <w:rFonts w:cs="Times New Roman"/>
          <w:szCs w:val="22"/>
        </w:rPr>
        <w:fldChar w:fldCharType="separate"/>
      </w:r>
      <w:r w:rsidRPr="001A1CAA">
        <w:rPr>
          <w:rFonts w:cs="Times New Roman"/>
          <w:szCs w:val="22"/>
        </w:rPr>
        <w:t>(c)</w:t>
      </w:r>
      <w:r w:rsidRPr="001A1CAA">
        <w:rPr>
          <w:rFonts w:cs="Times New Roman"/>
          <w:szCs w:val="22"/>
        </w:rPr>
        <w:fldChar w:fldCharType="end"/>
      </w:r>
      <w:r w:rsidRPr="001A1CAA">
        <w:rPr>
          <w:rFonts w:cs="Times New Roman"/>
          <w:szCs w:val="22"/>
        </w:rPr>
        <w:t xml:space="preserve"> ceases to be true, Vendor will immediately report same in writing to the Customer.</w:t>
      </w:r>
    </w:p>
    <w:p w14:paraId="3319BF53" w14:textId="77777777" w:rsidR="00EE192D" w:rsidRPr="001A1CAA" w:rsidRDefault="00EE192D" w:rsidP="00EE192D">
      <w:pPr>
        <w:numPr>
          <w:ilvl w:val="1"/>
          <w:numId w:val="32"/>
        </w:numPr>
        <w:spacing w:after="120"/>
        <w:jc w:val="both"/>
        <w:rPr>
          <w:rFonts w:cs="Times New Roman"/>
          <w:szCs w:val="22"/>
        </w:rPr>
      </w:pPr>
      <w:r w:rsidRPr="001A1CAA">
        <w:rPr>
          <w:rFonts w:cs="Times New Roman"/>
          <w:szCs w:val="22"/>
        </w:rPr>
        <w:t>Upon receipt of any report required by Vendor hereunder or in the event of a failure to report by Vendor, the Customer may without penalty terminate this Agreement and other than the payment of any amounts due and owing through the date of termination, the Customer shall have no further obligations or liabilities hereunder.</w:t>
      </w:r>
    </w:p>
    <w:bookmarkEnd w:id="110"/>
    <w:p w14:paraId="7DCDB348" w14:textId="77777777" w:rsidR="00EE192D" w:rsidRPr="001A1CAA" w:rsidRDefault="00EE192D" w:rsidP="00EE192D">
      <w:pPr>
        <w:numPr>
          <w:ilvl w:val="0"/>
          <w:numId w:val="32"/>
        </w:numPr>
        <w:spacing w:after="120"/>
        <w:jc w:val="both"/>
        <w:rPr>
          <w:rFonts w:cs="Times New Roman"/>
          <w:szCs w:val="22"/>
        </w:rPr>
      </w:pPr>
      <w:r w:rsidRPr="001A1CAA">
        <w:rPr>
          <w:rFonts w:cs="Times New Roman"/>
          <w:szCs w:val="22"/>
          <w:u w:val="single"/>
        </w:rPr>
        <w:t>Availability of Records</w:t>
      </w:r>
      <w:r w:rsidRPr="001A1CAA">
        <w:rPr>
          <w:rFonts w:cs="Times New Roman"/>
          <w:szCs w:val="22"/>
        </w:rPr>
        <w:t xml:space="preserve">. To the extent required by 42 U.S.C. § 1395x(v)(1)(I), until the expiration of four (4) years after the furnishing of any services provided under this Agreement, Vendor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Vendor that are necessary to certify the nature and extent of the costs of such services.  If Vendor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w:t>
      </w:r>
      <w:r w:rsidRPr="001A1CAA">
        <w:rPr>
          <w:rFonts w:cs="Times New Roman"/>
          <w:szCs w:val="22"/>
        </w:rPr>
        <w:lastRenderedPageBreak/>
        <w:t>subcontract, and books, documents and records of such organization that are necessary to verify the nature and extent of such costs.</w:t>
      </w:r>
    </w:p>
    <w:p w14:paraId="5763D315" w14:textId="77777777" w:rsidR="00EE192D" w:rsidRPr="001A1CAA" w:rsidRDefault="00EE192D" w:rsidP="00EE192D">
      <w:pPr>
        <w:keepNext/>
        <w:numPr>
          <w:ilvl w:val="0"/>
          <w:numId w:val="32"/>
        </w:numPr>
        <w:spacing w:after="120"/>
        <w:jc w:val="both"/>
        <w:rPr>
          <w:rFonts w:cs="Times New Roman"/>
          <w:szCs w:val="22"/>
        </w:rPr>
      </w:pPr>
      <w:r w:rsidRPr="001A1CAA">
        <w:rPr>
          <w:rFonts w:cs="Times New Roman"/>
          <w:szCs w:val="22"/>
          <w:u w:val="single"/>
        </w:rPr>
        <w:t>Budgetary and Other Limitations</w:t>
      </w:r>
      <w:r w:rsidRPr="001A1CAA">
        <w:rPr>
          <w:rFonts w:cs="Times New Roman"/>
          <w:szCs w:val="22"/>
        </w:rPr>
        <w:t xml:space="preserve">.  </w:t>
      </w:r>
    </w:p>
    <w:p w14:paraId="2BA5A545" w14:textId="77777777" w:rsidR="00EE192D" w:rsidRPr="001A1CAA" w:rsidRDefault="00EE192D" w:rsidP="00EE192D">
      <w:pPr>
        <w:numPr>
          <w:ilvl w:val="1"/>
          <w:numId w:val="32"/>
        </w:numPr>
        <w:spacing w:after="120"/>
        <w:jc w:val="both"/>
        <w:rPr>
          <w:rFonts w:cs="Times New Roman"/>
          <w:szCs w:val="22"/>
        </w:rPr>
      </w:pPr>
      <w:r w:rsidRPr="001A1CAA">
        <w:rPr>
          <w:rFonts w:cs="Times New Roman"/>
          <w:szCs w:val="22"/>
        </w:rPr>
        <w:t>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0CC21D57" w14:textId="77777777" w:rsidR="00EE192D" w:rsidRPr="001A1CAA" w:rsidRDefault="00EE192D" w:rsidP="00EE192D">
      <w:pPr>
        <w:numPr>
          <w:ilvl w:val="1"/>
          <w:numId w:val="32"/>
        </w:numPr>
        <w:spacing w:after="120"/>
        <w:jc w:val="both"/>
        <w:rPr>
          <w:rFonts w:cs="Times New Roman"/>
          <w:szCs w:val="22"/>
        </w:rPr>
      </w:pPr>
      <w:r w:rsidRPr="001A1CAA">
        <w:rPr>
          <w:rFonts w:cs="Times New Roman"/>
          <w:szCs w:val="22"/>
        </w:rPr>
        <w:t>Vendor further acknowledges and agrees that there exist constitutional and statutory limitations (“</w:t>
      </w:r>
      <w:r w:rsidRPr="001A1CAA">
        <w:rPr>
          <w:rFonts w:cs="Times New Roman"/>
          <w:szCs w:val="22"/>
          <w:u w:val="single"/>
        </w:rPr>
        <w:t>Limitations</w:t>
      </w:r>
      <w:r w:rsidRPr="001A1CAA">
        <w:rPr>
          <w:rFonts w:cs="Times New Roman"/>
          <w:szCs w:val="22"/>
        </w:rPr>
        <w:t>”) on Customer as a governmental entity respecting certain terms and conditions that may be part of this Agreement, including, but not limited to, (i)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0DEC3AD8" w14:textId="77777777" w:rsidR="00EE192D" w:rsidRPr="001A1CAA" w:rsidRDefault="00EE192D" w:rsidP="00EE192D">
      <w:pPr>
        <w:numPr>
          <w:ilvl w:val="0"/>
          <w:numId w:val="32"/>
        </w:numPr>
        <w:spacing w:after="120"/>
        <w:jc w:val="both"/>
        <w:rPr>
          <w:rFonts w:cs="Times New Roman"/>
          <w:szCs w:val="22"/>
        </w:rPr>
      </w:pPr>
      <w:r w:rsidRPr="001A1CAA">
        <w:rPr>
          <w:rFonts w:cs="Times New Roman"/>
          <w:szCs w:val="22"/>
          <w:u w:val="single"/>
        </w:rPr>
        <w:t>Tax Exemption</w:t>
      </w:r>
      <w:r w:rsidRPr="001A1CAA">
        <w:rPr>
          <w:rFonts w:cs="Times New Roman"/>
          <w:szCs w:val="22"/>
        </w:rPr>
        <w:t xml:space="preserve">.  Vendor acknowledges that Customer is exempt from the assessment of State sales, use and excise taxes, pursuant to </w:t>
      </w:r>
      <w:hyperlink r:id="rId37" w:anchor="151.309" w:history="1">
        <w:r w:rsidRPr="001A1CAA">
          <w:rPr>
            <w:rStyle w:val="Hyperlink"/>
            <w:rFonts w:eastAsiaTheme="majorEastAsia" w:cs="Times New Roman"/>
            <w:szCs w:val="22"/>
          </w:rPr>
          <w:t>Section 151.309(5), Texas Tax Code</w:t>
        </w:r>
      </w:hyperlink>
      <w:r w:rsidRPr="001A1CAA">
        <w:rPr>
          <w:rFonts w:cs="Times New Roman"/>
          <w:szCs w:val="22"/>
        </w:rPr>
        <w:t xml:space="preserve">. Further, Customer is exempt from Federal Excise Taxes under </w:t>
      </w:r>
      <w:hyperlink r:id="rId38" w:history="1">
        <w:r w:rsidRPr="001A1CAA">
          <w:rPr>
            <w:rStyle w:val="Hyperlink"/>
            <w:rFonts w:eastAsiaTheme="majorEastAsia" w:cs="Times New Roman"/>
            <w:szCs w:val="22"/>
          </w:rPr>
          <w:t>26 United States Code Section 4253(i)</w:t>
        </w:r>
      </w:hyperlink>
      <w:r w:rsidRPr="001A1CAA">
        <w:rPr>
          <w:rFonts w:cs="Times New Roman"/>
          <w:szCs w:val="22"/>
        </w:rPr>
        <w:t>. Customer shall provide evidence of tax-exempt status to Vendor upon request.</w:t>
      </w:r>
    </w:p>
    <w:p w14:paraId="3A9A38B3" w14:textId="77777777" w:rsidR="00EE192D" w:rsidRPr="001A1CAA" w:rsidRDefault="00EE192D" w:rsidP="00EE192D">
      <w:pPr>
        <w:numPr>
          <w:ilvl w:val="0"/>
          <w:numId w:val="32"/>
        </w:numPr>
        <w:spacing w:after="120"/>
        <w:jc w:val="both"/>
        <w:rPr>
          <w:rFonts w:cs="Times New Roman"/>
          <w:szCs w:val="22"/>
        </w:rPr>
      </w:pPr>
      <w:bookmarkStart w:id="113" w:name="_Ref27554830"/>
      <w:bookmarkStart w:id="114" w:name="_Ref5113246"/>
      <w:bookmarkStart w:id="115" w:name="_Ref25155504"/>
      <w:r w:rsidRPr="001A1CAA">
        <w:rPr>
          <w:rFonts w:cs="Times New Roman"/>
          <w:szCs w:val="22"/>
          <w:u w:val="single"/>
        </w:rPr>
        <w:t>Texas Public Information Act.</w:t>
      </w:r>
      <w:r w:rsidRPr="001A1CAA">
        <w:rPr>
          <w:rFonts w:cs="Times New Roman"/>
          <w:szCs w:val="22"/>
        </w:rPr>
        <w:t xml:space="preserve">  Vendor acknowledges that Customer is a governmental body under Chapter 552 of the Texas Government Code and thereby acknowledges that certain information that is collected, assembled, or maintained in connection with the transaction of official business by a governmental body is considered public information potentially subject to disclosure pursuant to a valid </w:t>
      </w:r>
      <w:bookmarkStart w:id="116" w:name="_Hlk17968363"/>
      <w:r w:rsidRPr="001A1CAA">
        <w:rPr>
          <w:rFonts w:cs="Times New Roman"/>
          <w:szCs w:val="22"/>
        </w:rPr>
        <w:t xml:space="preserve">Texas Public Information Act </w:t>
      </w:r>
      <w:bookmarkEnd w:id="116"/>
      <w:r w:rsidRPr="001A1CAA">
        <w:rPr>
          <w:rFonts w:cs="Times New Roman"/>
          <w:szCs w:val="22"/>
        </w:rPr>
        <w:t>(“</w:t>
      </w:r>
      <w:r w:rsidRPr="001A1CAA">
        <w:rPr>
          <w:rFonts w:cs="Times New Roman"/>
          <w:szCs w:val="22"/>
          <w:u w:val="single"/>
        </w:rPr>
        <w:t>TPIA</w:t>
      </w:r>
      <w:r w:rsidRPr="001A1CAA">
        <w:rPr>
          <w:rFonts w:cs="Times New Roman"/>
          <w:szCs w:val="22"/>
        </w:rPr>
        <w:t>”) request and hereby assumes full responsibility for challenging any requests for information it considers confidential under Chapter 552. Vendor’s confidential information, which may include, but is not limited to, any trade secrets, financial information, and related proprietary information, (“</w:t>
      </w:r>
      <w:r w:rsidRPr="001A1CAA">
        <w:rPr>
          <w:rFonts w:cs="Times New Roman"/>
          <w:szCs w:val="22"/>
          <w:u w:val="single"/>
        </w:rPr>
        <w:t>Confidential Information</w:t>
      </w:r>
      <w:r w:rsidRPr="001A1CAA">
        <w:rPr>
          <w:rFonts w:cs="Times New Roman"/>
          <w:szCs w:val="22"/>
        </w:rPr>
        <w:t>”) that is provided by Vendor to Customer under the terms of this Agreement may be subject to the exception to disclosure applicable to Customer under Chapter 552 of the Texas Government Code, Subchapter C</w:t>
      </w:r>
      <w:r w:rsidRPr="001A1CAA">
        <w:rPr>
          <w:rFonts w:cs="Times New Roman"/>
          <w:color w:val="000000"/>
          <w:szCs w:val="22"/>
        </w:rPr>
        <w:t xml:space="preserve">. If a TPIA request for public information is made on Customer to disclose documents or information which contain what Vendor has identified to Customer to be, or is otherwise believed </w:t>
      </w:r>
      <w:r w:rsidRPr="001A1CAA">
        <w:rPr>
          <w:rFonts w:cs="Times New Roman"/>
          <w:szCs w:val="22"/>
        </w:rPr>
        <w:t>by</w:t>
      </w:r>
      <w:r w:rsidRPr="001A1CAA">
        <w:rPr>
          <w:rFonts w:cs="Times New Roman"/>
          <w:color w:val="000000"/>
          <w:szCs w:val="22"/>
        </w:rPr>
        <w:t xml:space="preserve"> Customer to be Confidential Information, </w:t>
      </w:r>
      <w:r w:rsidRPr="001A1CAA">
        <w:rPr>
          <w:rFonts w:cs="Times New Roman"/>
          <w:szCs w:val="22"/>
        </w:rPr>
        <w:t>Customer agrees to (i) promptly notify Vendor of such request for disclosure, and (ii) decline any such request for disclosure of such Confidential Information and file a written request with the Texas Attorney General’s office seeking a determination as to whether such disclosure may be withheld; provided, however, failure to notify by Customer shall not be deemed a material breach of the Agreement. Customer is not required to take any further action with respect to any request made for determination by the Attorney General, and after any such request is made, all responsibility for briefing, supplementing and challenging the results of any requests to the Attorney General shall be Vendor’s sole responsibility.</w:t>
      </w:r>
      <w:bookmarkEnd w:id="113"/>
      <w:bookmarkEnd w:id="114"/>
      <w:bookmarkEnd w:id="115"/>
    </w:p>
    <w:p w14:paraId="497E08C3" w14:textId="77777777" w:rsidR="00EE192D" w:rsidRPr="001A1CAA" w:rsidRDefault="00EE192D" w:rsidP="00EE192D">
      <w:pPr>
        <w:pStyle w:val="ListParagraph"/>
        <w:keepNext/>
        <w:numPr>
          <w:ilvl w:val="0"/>
          <w:numId w:val="32"/>
        </w:numPr>
        <w:spacing w:after="120"/>
        <w:jc w:val="both"/>
        <w:rPr>
          <w:rFonts w:cs="Times New Roman"/>
        </w:rPr>
      </w:pPr>
      <w:bookmarkStart w:id="117" w:name="_Hlk19782441"/>
      <w:r w:rsidRPr="001A1CAA">
        <w:rPr>
          <w:rFonts w:cs="Times New Roman"/>
          <w:szCs w:val="22"/>
          <w:u w:val="single"/>
        </w:rPr>
        <w:lastRenderedPageBreak/>
        <w:t xml:space="preserve">Chapters 2271, 2252, </w:t>
      </w:r>
      <w:r>
        <w:rPr>
          <w:rFonts w:cs="Times New Roman"/>
          <w:szCs w:val="22"/>
          <w:u w:val="single"/>
        </w:rPr>
        <w:t>2274, and 2276</w:t>
      </w:r>
      <w:r w:rsidRPr="001A1CAA">
        <w:rPr>
          <w:rFonts w:cs="Times New Roman"/>
          <w:szCs w:val="22"/>
          <w:u w:val="single"/>
        </w:rPr>
        <w:t xml:space="preserve"> Texas Government Code Verification</w:t>
      </w:r>
      <w:r w:rsidRPr="001A1CAA">
        <w:rPr>
          <w:rFonts w:cs="Times New Roman"/>
        </w:rPr>
        <w:t xml:space="preserve">.  </w:t>
      </w:r>
      <w:bookmarkStart w:id="118" w:name="_Hlk18509323"/>
    </w:p>
    <w:p w14:paraId="03230399" w14:textId="77777777" w:rsidR="00EE192D" w:rsidRPr="001A1CAA" w:rsidRDefault="00EE192D" w:rsidP="00EE192D">
      <w:pPr>
        <w:numPr>
          <w:ilvl w:val="1"/>
          <w:numId w:val="32"/>
        </w:numPr>
        <w:spacing w:after="120"/>
        <w:contextualSpacing/>
        <w:jc w:val="both"/>
        <w:rPr>
          <w:rFonts w:cs="Times New Roman"/>
        </w:rPr>
      </w:pPr>
      <w:r w:rsidRPr="001A1CAA">
        <w:rPr>
          <w:rFonts w:cs="Times New Roman"/>
          <w:u w:val="single"/>
        </w:rPr>
        <w:t>Boycott of Israel Prohibited</w:t>
      </w:r>
      <w:r w:rsidRPr="001A1CAA">
        <w:rPr>
          <w:rFonts w:cs="Times New Roman"/>
        </w:rPr>
        <w:t xml:space="preserve">. In compliance with Section </w:t>
      </w:r>
      <w:hyperlink r:id="rId39" w:history="1">
        <w:r w:rsidRPr="001A1CAA">
          <w:rPr>
            <w:rFonts w:cs="Times New Roman"/>
            <w:u w:val="single"/>
          </w:rPr>
          <w:t>2271.</w:t>
        </w:r>
        <w:bookmarkStart w:id="119" w:name="_Hlk18510387"/>
        <w:r w:rsidRPr="001A1CAA">
          <w:rPr>
            <w:rFonts w:cs="Times New Roman"/>
            <w:u w:val="single"/>
          </w:rPr>
          <w:t>001</w:t>
        </w:r>
      </w:hyperlink>
      <w:r w:rsidRPr="001A1CAA">
        <w:rPr>
          <w:rFonts w:cs="Times New Roman"/>
        </w:rPr>
        <w:t xml:space="preserve"> et seq. </w:t>
      </w:r>
      <w:bookmarkEnd w:id="119"/>
      <w:r w:rsidRPr="001A1CAA">
        <w:rPr>
          <w:rFonts w:cs="Times New Roman"/>
        </w:rPr>
        <w:t xml:space="preserve">of the Texas Government Code, Vendor verifies that it does not boycott Israel and will not boycott Israel during the term of this Agreement.  “Boycott Israel” is defined in Section </w:t>
      </w:r>
      <w:hyperlink r:id="rId40" w:history="1">
        <w:r w:rsidRPr="001A1CAA">
          <w:rPr>
            <w:rFonts w:cs="Times New Roman"/>
            <w:u w:val="single"/>
          </w:rPr>
          <w:t>808.001(1)</w:t>
        </w:r>
      </w:hyperlink>
      <w:r w:rsidRPr="001A1CAA">
        <w:rPr>
          <w:rFonts w:cs="Times New Roman"/>
        </w:rPr>
        <w:t xml:space="preserve"> of the Texas Government Code.</w:t>
      </w:r>
      <w:bookmarkEnd w:id="118"/>
      <w:r w:rsidRPr="001A1CAA">
        <w:rPr>
          <w:rFonts w:cs="Times New Roman"/>
        </w:rPr>
        <w:t xml:space="preserve">  </w:t>
      </w:r>
      <w:bookmarkStart w:id="120" w:name="_Hlk18510369"/>
    </w:p>
    <w:p w14:paraId="714DC77E" w14:textId="77777777" w:rsidR="00EE192D" w:rsidRPr="001A1CAA" w:rsidRDefault="00EE192D" w:rsidP="00EE192D">
      <w:pPr>
        <w:numPr>
          <w:ilvl w:val="1"/>
          <w:numId w:val="32"/>
        </w:numPr>
        <w:spacing w:after="120"/>
        <w:contextualSpacing/>
        <w:jc w:val="both"/>
        <w:rPr>
          <w:rFonts w:cs="Times New Roman"/>
        </w:rPr>
      </w:pPr>
      <w:r w:rsidRPr="001A1CAA">
        <w:rPr>
          <w:rFonts w:cs="Times New Roman"/>
          <w:u w:val="single"/>
        </w:rPr>
        <w:t>Scrutinized Business Operations Prohibited</w:t>
      </w:r>
      <w:r w:rsidRPr="001A1CAA">
        <w:rPr>
          <w:rFonts w:cs="Times New Roman"/>
        </w:rPr>
        <w:t xml:space="preserve">. In compliance with Section </w:t>
      </w:r>
      <w:hyperlink r:id="rId41" w:anchor="2252.151" w:history="1">
        <w:r w:rsidRPr="001A1CAA">
          <w:rPr>
            <w:rFonts w:cs="Times New Roman"/>
            <w:u w:val="single"/>
          </w:rPr>
          <w:t>2252.151</w:t>
        </w:r>
      </w:hyperlink>
      <w:r w:rsidRPr="001A1CAA">
        <w:rPr>
          <w:rFonts w:cs="Times New Roman"/>
        </w:rPr>
        <w:t xml:space="preserve"> et seq. of the Texas Government Code</w:t>
      </w:r>
      <w:bookmarkEnd w:id="120"/>
      <w:r w:rsidRPr="001A1CAA">
        <w:rPr>
          <w:rFonts w:cs="Times New Roman"/>
        </w:rPr>
        <w:t xml:space="preserve">, Vendor warrants, represents, and by its execution of this Agreement hereby verifies that: (1) Vendor does not engage in scrutinized business operations in Sudan; (2) Vendor does not engage in scrutinized business operations in Iran; and (3) Vendor does not engage in scrutinized business operations with designated foreign terrorist organizations. “Scrutinized business operations in Sudan” is defined in Section </w:t>
      </w:r>
      <w:hyperlink r:id="rId42" w:anchor="2270.0052" w:history="1">
        <w:r w:rsidRPr="001A1CAA">
          <w:rPr>
            <w:rFonts w:cs="Times New Roman"/>
            <w:u w:val="single"/>
          </w:rPr>
          <w:t>2270.0052</w:t>
        </w:r>
      </w:hyperlink>
      <w:r w:rsidRPr="001A1CAA">
        <w:rPr>
          <w:rFonts w:cs="Times New Roman"/>
        </w:rPr>
        <w:t xml:space="preserve"> of the Texas Government Code.  “Scrutinized business operations in Iran” is defined in Section </w:t>
      </w:r>
      <w:hyperlink r:id="rId43" w:anchor="2270.0102" w:history="1">
        <w:r w:rsidRPr="001A1CAA">
          <w:rPr>
            <w:rFonts w:cs="Times New Roman"/>
            <w:u w:val="single"/>
          </w:rPr>
          <w:t>2270.0102</w:t>
        </w:r>
      </w:hyperlink>
      <w:r w:rsidRPr="001A1CAA">
        <w:rPr>
          <w:rFonts w:cs="Times New Roman"/>
        </w:rPr>
        <w:t xml:space="preserve"> of the Texas Government Code.  “Scrutinized business operations with designated foreign terrorist organizations” is defined in Section </w:t>
      </w:r>
      <w:hyperlink r:id="rId44" w:anchor="2270.0152" w:history="1">
        <w:r w:rsidRPr="001A1CAA">
          <w:rPr>
            <w:rFonts w:cs="Times New Roman"/>
            <w:u w:val="single"/>
          </w:rPr>
          <w:t>2270.0152</w:t>
        </w:r>
      </w:hyperlink>
      <w:r w:rsidRPr="001A1CAA">
        <w:rPr>
          <w:rFonts w:cs="Times New Roman"/>
        </w:rPr>
        <w:t xml:space="preserve"> of the Texas Government Code. </w:t>
      </w:r>
    </w:p>
    <w:p w14:paraId="4FEB0E7B" w14:textId="77777777" w:rsidR="00EE192D" w:rsidRPr="001A1CAA" w:rsidRDefault="00EE192D" w:rsidP="00EE192D">
      <w:pPr>
        <w:numPr>
          <w:ilvl w:val="1"/>
          <w:numId w:val="32"/>
        </w:numPr>
        <w:spacing w:after="120"/>
        <w:contextualSpacing/>
        <w:jc w:val="both"/>
        <w:rPr>
          <w:rFonts w:cs="Times New Roman"/>
        </w:rPr>
      </w:pPr>
      <w:r w:rsidRPr="001A1CAA">
        <w:rPr>
          <w:rFonts w:cs="Times New Roman"/>
          <w:u w:val="single"/>
        </w:rPr>
        <w:t>Boycott of Energy Companies Prohibited</w:t>
      </w:r>
      <w:r w:rsidRPr="001A1CAA">
        <w:rPr>
          <w:rFonts w:cs="Times New Roman"/>
        </w:rPr>
        <w:t>. In compliance with Section 227</w:t>
      </w:r>
      <w:r>
        <w:rPr>
          <w:rFonts w:cs="Times New Roman"/>
        </w:rPr>
        <w:t>6</w:t>
      </w:r>
      <w:r w:rsidRPr="001A1CAA">
        <w:rPr>
          <w:rFonts w:cs="Times New Roman"/>
        </w:rPr>
        <w:t xml:space="preserve">.002 of the Texas Government Code (added by </w:t>
      </w:r>
      <w:hyperlink r:id="rId45" w:history="1">
        <w:r w:rsidRPr="001A1CAA">
          <w:rPr>
            <w:rFonts w:cs="Times New Roman"/>
            <w:u w:val="single"/>
          </w:rPr>
          <w:t>87th Legislature, S.B. 13</w:t>
        </w:r>
      </w:hyperlink>
      <w:r w:rsidRPr="001A1CAA">
        <w:rPr>
          <w:rFonts w:cs="Times New Roman"/>
        </w:rPr>
        <w:t xml:space="preserve">), Vendor verifies that it does not boycott energy companies and will not boycott energy companies during the term of this Agreement. “Boycott energy company” is defined in Section 809.001(1) (added by </w:t>
      </w:r>
      <w:hyperlink r:id="rId46" w:history="1">
        <w:r w:rsidRPr="001A1CAA">
          <w:rPr>
            <w:rFonts w:cs="Times New Roman"/>
            <w:u w:val="single"/>
          </w:rPr>
          <w:t>87th Legislature, S.B. 13</w:t>
        </w:r>
      </w:hyperlink>
      <w:r w:rsidRPr="001A1CAA">
        <w:rPr>
          <w:rFonts w:cs="Times New Roman"/>
        </w:rPr>
        <w:t>)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w:t>
      </w:r>
    </w:p>
    <w:p w14:paraId="07977036" w14:textId="77777777" w:rsidR="00EE192D" w:rsidRPr="001A1CAA" w:rsidRDefault="00EE192D" w:rsidP="00EE192D">
      <w:pPr>
        <w:numPr>
          <w:ilvl w:val="1"/>
          <w:numId w:val="32"/>
        </w:numPr>
        <w:spacing w:after="120" w:line="252" w:lineRule="auto"/>
        <w:contextualSpacing/>
        <w:jc w:val="both"/>
        <w:rPr>
          <w:rFonts w:cs="Times New Roman"/>
        </w:rPr>
      </w:pPr>
      <w:r w:rsidRPr="001A1CAA">
        <w:rPr>
          <w:rFonts w:cs="Times New Roman"/>
          <w:u w:val="single"/>
        </w:rPr>
        <w:t>Boycott of Firearm Entities or Firearm Trade Associations Prohibited</w:t>
      </w:r>
      <w:r w:rsidRPr="001A1CAA">
        <w:rPr>
          <w:rFonts w:cs="Times New Roman"/>
        </w:rPr>
        <w:t xml:space="preserve">. In compliance with Section 2274.002 of the Texas Government Code (added by </w:t>
      </w:r>
      <w:hyperlink r:id="rId47" w:history="1">
        <w:r w:rsidRPr="001A1CAA">
          <w:rPr>
            <w:rFonts w:cs="Times New Roman"/>
            <w:u w:val="single"/>
          </w:rPr>
          <w:t>87th Legislature, S.B. 19</w:t>
        </w:r>
      </w:hyperlink>
      <w:r w:rsidRPr="001A1CAA">
        <w:rPr>
          <w:rFonts w:cs="Times New Roman"/>
        </w:rPr>
        <w:t xml:space="preserve">), Vendor verifies that it does not have a practice, policy, guidance, or directive that discriminates against a firearm entity or firearm trade association; and will not discriminate during the term of the Agreement against a firearm entity or firearm trade association. “Discriminate against a firearm entity or firearm trade association” is defined in Section 2274.001(3) (added by </w:t>
      </w:r>
      <w:hyperlink r:id="rId48" w:history="1">
        <w:r w:rsidRPr="001A1CAA">
          <w:rPr>
            <w:rFonts w:cs="Times New Roman"/>
            <w:u w:val="single"/>
          </w:rPr>
          <w:t>87th Legislature, S.B. 19</w:t>
        </w:r>
      </w:hyperlink>
      <w:r w:rsidRPr="001A1CAA">
        <w:rPr>
          <w:rFonts w:cs="Times New Roman"/>
        </w:rPr>
        <w:t xml:space="preserve">) and means, with respect to the entity or association, to: (i)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1A1CAA">
        <w:rPr>
          <w:rFonts w:cs="Times New Roman"/>
          <w:i/>
          <w:iCs/>
        </w:rPr>
        <w:t>does not include</w:t>
      </w:r>
      <w:r w:rsidRPr="001A1CAA">
        <w:rPr>
          <w:rFonts w:cs="Times New Roman"/>
        </w:rPr>
        <w:t xml:space="preserve">: (i) the established policies of a merchant, retail seller, or platform that restrict or prohibit the listing or selling of ammunition, firearms, or firearm accessories; and </w:t>
      </w:r>
      <w:r>
        <w:rPr>
          <w:rFonts w:cs="Times New Roman"/>
        </w:rPr>
        <w:t>(ii) a company</w:t>
      </w:r>
      <w:r w:rsidRPr="001A1CAA">
        <w:rPr>
          <w:rFonts w:cs="Times New Roman"/>
        </w:rPr>
        <w:t>‘s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w:t>
      </w:r>
    </w:p>
    <w:p w14:paraId="57B86DD4" w14:textId="77777777" w:rsidR="00EE192D" w:rsidRPr="001A1CAA" w:rsidRDefault="00EE192D" w:rsidP="00EE192D">
      <w:pPr>
        <w:spacing w:after="120" w:line="252" w:lineRule="auto"/>
        <w:ind w:left="720"/>
        <w:contextualSpacing/>
        <w:jc w:val="both"/>
        <w:rPr>
          <w:rFonts w:cs="Times New Roman"/>
        </w:rPr>
      </w:pPr>
    </w:p>
    <w:bookmarkEnd w:id="117"/>
    <w:p w14:paraId="595A5048" w14:textId="77777777" w:rsidR="00EE192D" w:rsidRDefault="00EE192D" w:rsidP="00EE192D">
      <w:pPr>
        <w:numPr>
          <w:ilvl w:val="0"/>
          <w:numId w:val="32"/>
        </w:numPr>
        <w:spacing w:after="120"/>
        <w:jc w:val="both"/>
        <w:rPr>
          <w:rFonts w:cs="Times New Roman"/>
          <w:szCs w:val="22"/>
        </w:rPr>
      </w:pPr>
      <w:r w:rsidRPr="001A1CAA">
        <w:rPr>
          <w:rFonts w:cs="Times New Roman"/>
          <w:szCs w:val="22"/>
          <w:u w:val="single"/>
        </w:rPr>
        <w:t>Governing Law; Jurisdiction</w:t>
      </w:r>
      <w:r w:rsidRPr="001A1CAA">
        <w:rPr>
          <w:rFonts w:cs="Times New Roman"/>
          <w:szCs w:val="22"/>
        </w:rPr>
        <w:t xml:space="preserve">.  THE AGREEMENT SHALL BE GOVERNED BY </w:t>
      </w:r>
      <w:smartTag w:uri="urn:schemas-microsoft-com:office:smarttags" w:element="stockticker">
        <w:r w:rsidRPr="001A1CAA">
          <w:rPr>
            <w:rFonts w:cs="Times New Roman"/>
            <w:szCs w:val="22"/>
          </w:rPr>
          <w:t>AND</w:t>
        </w:r>
      </w:smartTag>
      <w:r w:rsidRPr="001A1CAA">
        <w:rPr>
          <w:rFonts w:cs="Times New Roman"/>
          <w:szCs w:val="22"/>
        </w:rPr>
        <w:t xml:space="preserve"> INTERPRETED IN ACCORDANCE WITH THE </w:t>
      </w:r>
      <w:smartTag w:uri="urn:schemas-microsoft-com:office:smarttags" w:element="stockticker">
        <w:r w:rsidRPr="001A1CAA">
          <w:rPr>
            <w:rFonts w:cs="Times New Roman"/>
            <w:szCs w:val="22"/>
          </w:rPr>
          <w:t>LAWS</w:t>
        </w:r>
      </w:smartTag>
      <w:r w:rsidRPr="001A1CAA">
        <w:rPr>
          <w:rFonts w:cs="Times New Roman"/>
          <w:szCs w:val="22"/>
        </w:rPr>
        <w:t xml:space="preserve"> OF THE STATE OF TEXAS, USA, WITHOUT REFERENCE TO ITS </w:t>
      </w:r>
      <w:smartTag w:uri="urn:schemas-microsoft-com:office:smarttags" w:element="stockticker">
        <w:r w:rsidRPr="001A1CAA">
          <w:rPr>
            <w:rFonts w:cs="Times New Roman"/>
            <w:szCs w:val="22"/>
          </w:rPr>
          <w:t>LAWS</w:t>
        </w:r>
      </w:smartTag>
      <w:r w:rsidRPr="001A1CAA">
        <w:rPr>
          <w:rFonts w:cs="Times New Roman"/>
          <w:szCs w:val="22"/>
        </w:rPr>
        <w:t xml:space="preserve"> RELATING TO CONFLICTS OF LAW.  Any legal action arising out of or relating to the Agreement shall be brought only in the state or federal courts located in Tarrant County, Texas, and the parties irrevocably consent to the jurisdiction and venue of such courts.</w:t>
      </w:r>
    </w:p>
    <w:p w14:paraId="78C6B411" w14:textId="77777777" w:rsidR="00EE192D" w:rsidRPr="00CC2844" w:rsidRDefault="00EE192D" w:rsidP="00EE192D">
      <w:pPr>
        <w:numPr>
          <w:ilvl w:val="0"/>
          <w:numId w:val="32"/>
        </w:numPr>
        <w:spacing w:after="120"/>
        <w:jc w:val="both"/>
        <w:rPr>
          <w:rFonts w:eastAsia="Calibri"/>
          <w:b/>
          <w:bCs/>
          <w:szCs w:val="22"/>
          <w:highlight w:val="yellow"/>
        </w:rPr>
      </w:pPr>
      <w:r>
        <w:rPr>
          <w:rFonts w:cs="Times New Roman"/>
          <w:szCs w:val="22"/>
          <w:u w:val="single"/>
        </w:rPr>
        <w:t>Order of Precedence</w:t>
      </w:r>
      <w:r>
        <w:rPr>
          <w:rFonts w:cs="Times New Roman"/>
          <w:szCs w:val="22"/>
        </w:rPr>
        <w:t xml:space="preserve">. </w:t>
      </w:r>
      <w:r w:rsidRPr="00ED7FF7">
        <w:rPr>
          <w:szCs w:val="22"/>
        </w:rPr>
        <w:t>T</w:t>
      </w:r>
      <w:r w:rsidRPr="00ED7FF7">
        <w:rPr>
          <w:rFonts w:eastAsia="Calibri"/>
          <w:szCs w:val="22"/>
        </w:rPr>
        <w:t xml:space="preserve">his Agreement is awarded to the </w:t>
      </w:r>
      <w:r>
        <w:rPr>
          <w:rFonts w:eastAsia="Calibri"/>
          <w:szCs w:val="22"/>
        </w:rPr>
        <w:t xml:space="preserve">Vendor </w:t>
      </w:r>
      <w:r w:rsidRPr="00ED7FF7">
        <w:rPr>
          <w:rFonts w:eastAsia="Calibri"/>
          <w:szCs w:val="22"/>
        </w:rPr>
        <w:t xml:space="preserve">pursuant to the District’s Request for </w:t>
      </w:r>
      <w:r w:rsidRPr="00ED7FF7">
        <w:rPr>
          <w:rFonts w:eastAsia="Calibri"/>
          <w:szCs w:val="22"/>
          <w:highlight w:val="yellow"/>
        </w:rPr>
        <w:t xml:space="preserve">Proposal </w:t>
      </w:r>
      <w:r w:rsidRPr="00066D6C">
        <w:rPr>
          <w:rFonts w:eastAsia="Calibri"/>
          <w:b/>
          <w:bCs/>
          <w:szCs w:val="22"/>
          <w:highlight w:val="yellow"/>
        </w:rPr>
        <w:t xml:space="preserve">20261362832 </w:t>
      </w:r>
      <w:r w:rsidRPr="00CC2844">
        <w:rPr>
          <w:rFonts w:eastAsia="Calibri"/>
          <w:szCs w:val="22"/>
        </w:rPr>
        <w:t xml:space="preserve">for </w:t>
      </w:r>
      <w:r w:rsidRPr="00066D6C">
        <w:rPr>
          <w:rFonts w:eastAsia="Calibri"/>
          <w:b/>
          <w:bCs/>
          <w:szCs w:val="22"/>
          <w:highlight w:val="yellow"/>
        </w:rPr>
        <w:t xml:space="preserve">Employee Health Systems - OH </w:t>
      </w:r>
      <w:r>
        <w:rPr>
          <w:rFonts w:eastAsia="Calibri"/>
          <w:b/>
          <w:bCs/>
          <w:szCs w:val="22"/>
          <w:highlight w:val="yellow"/>
        </w:rPr>
        <w:t>HER</w:t>
      </w:r>
      <w:r>
        <w:rPr>
          <w:rFonts w:eastAsia="Calibri"/>
          <w:b/>
          <w:bCs/>
          <w:szCs w:val="22"/>
        </w:rPr>
        <w:t>,</w:t>
      </w:r>
      <w:r w:rsidRPr="00CC2844">
        <w:rPr>
          <w:rFonts w:eastAsia="Calibri"/>
          <w:szCs w:val="22"/>
        </w:rPr>
        <w:t xml:space="preserve"> all of whose material terms and conditions, including without limitation the </w:t>
      </w:r>
      <w:r w:rsidRPr="00CC2844">
        <w:rPr>
          <w:rFonts w:eastAsia="Calibri"/>
          <w:szCs w:val="22"/>
          <w:highlight w:val="yellow"/>
        </w:rPr>
        <w:t>RFP</w:t>
      </w:r>
      <w:r>
        <w:rPr>
          <w:rFonts w:eastAsia="Calibri"/>
          <w:szCs w:val="22"/>
        </w:rPr>
        <w:t xml:space="preserve"> </w:t>
      </w:r>
      <w:r w:rsidRPr="00CC2844">
        <w:rPr>
          <w:rFonts w:eastAsia="Calibri"/>
          <w:szCs w:val="22"/>
        </w:rPr>
        <w:t xml:space="preserve">Project Scope and Minimum Requirements and Vendor’s </w:t>
      </w:r>
      <w:r w:rsidRPr="00CC2844">
        <w:rPr>
          <w:rFonts w:eastAsia="Calibri"/>
          <w:szCs w:val="22"/>
        </w:rPr>
        <w:lastRenderedPageBreak/>
        <w:t xml:space="preserve">response thereto are incorporated herein; provided, however, that in the event of conflict between the terms of the </w:t>
      </w:r>
      <w:r w:rsidRPr="00CC2844">
        <w:rPr>
          <w:rFonts w:eastAsia="Calibri"/>
          <w:szCs w:val="22"/>
          <w:highlight w:val="yellow"/>
        </w:rPr>
        <w:t>RFP,</w:t>
      </w:r>
      <w:r w:rsidRPr="00CC2844">
        <w:rPr>
          <w:rFonts w:eastAsia="Calibri"/>
          <w:szCs w:val="22"/>
        </w:rPr>
        <w:t xml:space="preserve"> Vendor’s Response, and this Agreement, the terms of this Agreement shall prevail.</w:t>
      </w:r>
    </w:p>
    <w:p w14:paraId="79F6EF2D" w14:textId="77777777" w:rsidR="00EE192D" w:rsidRPr="001A1CAA" w:rsidRDefault="00EE192D" w:rsidP="00EE192D">
      <w:pPr>
        <w:numPr>
          <w:ilvl w:val="0"/>
          <w:numId w:val="32"/>
        </w:numPr>
        <w:spacing w:after="120"/>
        <w:jc w:val="both"/>
        <w:rPr>
          <w:rFonts w:cs="Times New Roman"/>
          <w:szCs w:val="22"/>
        </w:rPr>
      </w:pPr>
      <w:r w:rsidRPr="001A1CAA">
        <w:rPr>
          <w:rFonts w:cs="Times New Roman"/>
          <w:szCs w:val="22"/>
          <w:u w:val="single"/>
        </w:rPr>
        <w:t>Liability</w:t>
      </w:r>
      <w:r w:rsidRPr="001A1CAA">
        <w:rPr>
          <w:rFonts w:cs="Times New Roman"/>
          <w:szCs w:val="22"/>
        </w:rPr>
        <w:t xml:space="preserve">.  NEITHER PARTY, </w:t>
      </w:r>
      <w:smartTag w:uri="urn:schemas-microsoft-com:office:smarttags" w:element="stockticker">
        <w:r w:rsidRPr="001A1CAA">
          <w:rPr>
            <w:rFonts w:cs="Times New Roman"/>
            <w:szCs w:val="22"/>
          </w:rPr>
          <w:t>NOR</w:t>
        </w:r>
      </w:smartTag>
      <w:r w:rsidRPr="001A1CAA">
        <w:rPr>
          <w:rFonts w:cs="Times New Roman"/>
          <w:szCs w:val="22"/>
        </w:rPr>
        <w:t xml:space="preserve"> ANY THIRD-PARTY AUTHOR OF PRODUCTS AND/OR SERVICES SOFTWARE, SHALL BE LIABLE TO THE OTHER OR TO ANY THIRD PARTY FOR ANY INCIDENTAL, INDIRECT, SPECIAL OR CONSEQUENTIAL DAMAGES IN CONNECTION WITH THIS AGREEMENT OR IN CONNECTION WITH THE USE OF THE PRODUCTS AND/OR SERVICES. </w:t>
      </w:r>
    </w:p>
    <w:p w14:paraId="11428D0F" w14:textId="77777777" w:rsidR="00EE192D" w:rsidRPr="001A1CAA" w:rsidRDefault="00EE192D" w:rsidP="00EE192D">
      <w:pPr>
        <w:numPr>
          <w:ilvl w:val="0"/>
          <w:numId w:val="32"/>
        </w:numPr>
        <w:spacing w:after="120"/>
        <w:jc w:val="both"/>
        <w:rPr>
          <w:rFonts w:cs="Times New Roman"/>
          <w:szCs w:val="22"/>
        </w:rPr>
      </w:pPr>
      <w:r w:rsidRPr="001A1CAA">
        <w:rPr>
          <w:rFonts w:cs="Times New Roman"/>
          <w:szCs w:val="22"/>
          <w:u w:val="single"/>
        </w:rPr>
        <w:t>Prohibition on Use of Name and Logo</w:t>
      </w:r>
      <w:r w:rsidRPr="001A1CAA">
        <w:rPr>
          <w:rFonts w:cs="Times New Roman"/>
          <w:i/>
          <w:szCs w:val="22"/>
        </w:rPr>
        <w:t>.</w:t>
      </w:r>
      <w:r w:rsidRPr="001A1CAA">
        <w:rPr>
          <w:rFonts w:cs="Times New Roman"/>
          <w:szCs w:val="22"/>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412A27BB" w14:textId="77777777" w:rsidR="00EE192D" w:rsidRPr="001A1CAA" w:rsidRDefault="00EE192D" w:rsidP="00EE192D">
      <w:pPr>
        <w:numPr>
          <w:ilvl w:val="0"/>
          <w:numId w:val="32"/>
        </w:numPr>
        <w:spacing w:after="120"/>
        <w:jc w:val="both"/>
        <w:rPr>
          <w:rFonts w:cs="Times New Roman"/>
          <w:i/>
          <w:szCs w:val="22"/>
        </w:rPr>
      </w:pPr>
      <w:r w:rsidRPr="001A1CAA">
        <w:rPr>
          <w:rFonts w:cs="Times New Roman"/>
          <w:szCs w:val="22"/>
          <w:u w:val="single"/>
        </w:rPr>
        <w:t>Termination Right</w:t>
      </w:r>
      <w:r w:rsidRPr="001A1CAA">
        <w:rPr>
          <w:rFonts w:cs="Times New Roman"/>
          <w:i/>
          <w:szCs w:val="22"/>
        </w:rPr>
        <w:t>.</w:t>
      </w:r>
      <w:r w:rsidRPr="001A1CAA">
        <w:rPr>
          <w:rFonts w:cs="Times New Roman"/>
          <w:szCs w:val="22"/>
        </w:rPr>
        <w:t xml:space="preserve">  In the event of a change-in-control (defined below), Customer may without penalty terminate this Agreement and other than the payment of any amounts due and owing through the date of termination, the Customer shall have no further obligations or liabilities hereunder. A “</w:t>
      </w:r>
      <w:r w:rsidRPr="001A1CAA">
        <w:rPr>
          <w:rFonts w:cs="Times New Roman"/>
          <w:szCs w:val="22"/>
          <w:u w:val="single"/>
        </w:rPr>
        <w:t>change-in-control</w:t>
      </w:r>
      <w:r w:rsidRPr="001A1CAA">
        <w:rPr>
          <w:rFonts w:cs="Times New Roman"/>
          <w:szCs w:val="22"/>
        </w:rPr>
        <w:t>” means that (a) there occurs a reorganization, merger, consolidation or other corporate transaction involving Vendor (a “</w:t>
      </w:r>
      <w:r w:rsidRPr="001A1CAA">
        <w:rPr>
          <w:rFonts w:cs="Times New Roman"/>
          <w:szCs w:val="22"/>
          <w:u w:val="single"/>
        </w:rPr>
        <w:t>Transaction</w:t>
      </w:r>
      <w:r w:rsidRPr="001A1CAA">
        <w:rPr>
          <w:rFonts w:cs="Times New Roman"/>
          <w:szCs w:val="22"/>
        </w:rPr>
        <w:t xml:space="preserve">”),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  </w:t>
      </w:r>
    </w:p>
    <w:p w14:paraId="0942FC04" w14:textId="77777777" w:rsidR="00EE192D" w:rsidRPr="001A1CAA" w:rsidRDefault="00EE192D" w:rsidP="00EE192D">
      <w:pPr>
        <w:pStyle w:val="ListParagraph"/>
        <w:numPr>
          <w:ilvl w:val="0"/>
          <w:numId w:val="32"/>
        </w:numPr>
        <w:spacing w:after="120"/>
        <w:contextualSpacing w:val="0"/>
        <w:jc w:val="both"/>
        <w:rPr>
          <w:rFonts w:cs="Times New Roman"/>
          <w:szCs w:val="22"/>
        </w:rPr>
      </w:pPr>
      <w:bookmarkStart w:id="121" w:name="_Hlk54254967"/>
      <w:r w:rsidRPr="001A1CAA">
        <w:rPr>
          <w:rFonts w:cs="Times New Roman"/>
          <w:szCs w:val="22"/>
          <w:u w:val="single"/>
        </w:rPr>
        <w:t>Insurance</w:t>
      </w:r>
      <w:r w:rsidRPr="001A1CAA">
        <w:rPr>
          <w:rFonts w:cs="Times New Roman"/>
          <w:szCs w:val="22"/>
        </w:rPr>
        <w:t xml:space="preserve">.  During the term of this Agreement, Vendor will maintain </w:t>
      </w:r>
      <w:sdt>
        <w:sdtPr>
          <w:rPr>
            <w:rFonts w:cs="Times New Roman"/>
            <w:szCs w:val="22"/>
          </w:rPr>
          <w:id w:val="-1405682494"/>
          <w:placeholder>
            <w:docPart w:val="22EB4A7CD4C54D5489E7E9205529C99C"/>
          </w:placeholder>
        </w:sdtPr>
        <w:sdtEndPr/>
        <w:sdtContent>
          <w:r w:rsidRPr="001A1CAA">
            <w:rPr>
              <w:rFonts w:cs="Times New Roman"/>
              <w:szCs w:val="22"/>
            </w:rPr>
            <w:t>commercial general liability and professional liability insurance each in a coverage amount not less than One Million Dollars ($1,000,000) per occurrence and Three Million Dollars ($3,000,000) in the aggregate</w:t>
          </w:r>
        </w:sdtContent>
      </w:sdt>
      <w:r w:rsidRPr="001A1CAA">
        <w:rPr>
          <w:rFonts w:cs="Times New Roman"/>
          <w:szCs w:val="22"/>
        </w:rPr>
        <w:t>. Furthermore, upon the execution of this Agreement and upon request any time thereafter, Vendor will furnish a then current certificate(s) of insurance.</w:t>
      </w:r>
    </w:p>
    <w:bookmarkEnd w:id="121"/>
    <w:p w14:paraId="69CAD914" w14:textId="77777777" w:rsidR="00EE192D" w:rsidRPr="001A1CAA" w:rsidRDefault="00EE192D" w:rsidP="00EE192D">
      <w:pPr>
        <w:pStyle w:val="ListParagraph"/>
        <w:numPr>
          <w:ilvl w:val="0"/>
          <w:numId w:val="32"/>
        </w:numPr>
        <w:spacing w:after="120"/>
        <w:contextualSpacing w:val="0"/>
        <w:jc w:val="both"/>
        <w:rPr>
          <w:rFonts w:cs="Times New Roman"/>
          <w:szCs w:val="22"/>
        </w:rPr>
      </w:pPr>
      <w:r w:rsidRPr="001A1CAA">
        <w:rPr>
          <w:rFonts w:cs="Times New Roman"/>
          <w:szCs w:val="22"/>
          <w:u w:val="single"/>
        </w:rPr>
        <w:t>Assignment Prohibited</w:t>
      </w:r>
      <w:r w:rsidRPr="001A1CAA">
        <w:rPr>
          <w:rFonts w:cs="Times New Roman"/>
          <w:szCs w:val="22"/>
        </w:rPr>
        <w:t>.  Vendor may not, without the prior written consent of Customer, assign its rights, duties or obligations under this Agreement to any person or entity, in whole or in part, and any attempt to do so shall be void and deemed a material breach of this Agreement. </w:t>
      </w:r>
    </w:p>
    <w:p w14:paraId="59F5A588" w14:textId="25F6B3E0" w:rsidR="00EE192D" w:rsidRPr="00EE192D" w:rsidRDefault="00EE192D" w:rsidP="00EE192D">
      <w:pPr>
        <w:rPr>
          <w:rFonts w:cs="Times New Roman"/>
          <w:b/>
          <w:bCs/>
          <w:sz w:val="36"/>
          <w:szCs w:val="36"/>
        </w:rPr>
      </w:pPr>
      <w:r w:rsidRPr="001A1CAA">
        <w:rPr>
          <w:rFonts w:cs="Times New Roman"/>
          <w:szCs w:val="22"/>
          <w:u w:val="single"/>
        </w:rPr>
        <w:t>Compliance with Laws</w:t>
      </w:r>
      <w:r w:rsidRPr="001A1CAA">
        <w:rPr>
          <w:rFonts w:cs="Times New Roman"/>
          <w:szCs w:val="22"/>
        </w:rPr>
        <w:t>.  In providing the Services required by this Agreement, Vendor shall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w:t>
      </w:r>
    </w:p>
    <w:p w14:paraId="5FA7838A" w14:textId="77777777" w:rsidR="00EE192D" w:rsidRPr="00066D6C" w:rsidRDefault="00EE192D" w:rsidP="00EE192D">
      <w:pPr>
        <w:rPr>
          <w:rFonts w:cs="Times New Roman"/>
          <w:b/>
          <w:bCs/>
          <w:sz w:val="36"/>
          <w:szCs w:val="36"/>
          <w:highlight w:val="lightGray"/>
        </w:rPr>
      </w:pPr>
    </w:p>
    <w:p w14:paraId="0B458073" w14:textId="77777777" w:rsidR="00A5157D" w:rsidRPr="00A5157D" w:rsidRDefault="00841E9B" w:rsidP="00A5157D">
      <w:pPr>
        <w:jc w:val="center"/>
        <w:rPr>
          <w:rFonts w:cs="Times New Roman"/>
          <w:sz w:val="32"/>
          <w:szCs w:val="32"/>
        </w:rPr>
      </w:pPr>
      <w:r w:rsidRPr="009A3EA6">
        <w:rPr>
          <w:rFonts w:cs="Times New Roman"/>
          <w:sz w:val="32"/>
          <w:szCs w:val="32"/>
        </w:rPr>
        <w:br w:type="page"/>
      </w:r>
    </w:p>
    <w:p w14:paraId="3F761837" w14:textId="3B593E75" w:rsidR="002A3291" w:rsidRPr="00EE192D" w:rsidRDefault="00D117AF" w:rsidP="00EE19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Pr>
          <w:b/>
          <w:sz w:val="24"/>
        </w:rPr>
        <w:lastRenderedPageBreak/>
        <w:t>[insert</w:t>
      </w:r>
      <w:bookmarkStart w:id="122" w:name="ExD"/>
      <w:bookmarkEnd w:id="102"/>
    </w:p>
    <w:p w14:paraId="308BCF85" w14:textId="77777777" w:rsidR="00EC7C8E" w:rsidRPr="009A3EA6" w:rsidRDefault="00EC7C8E" w:rsidP="00EC7C8E">
      <w:pPr>
        <w:jc w:val="center"/>
        <w:rPr>
          <w:rFonts w:cs="Times New Roman"/>
          <w:b/>
          <w:sz w:val="40"/>
          <w:szCs w:val="40"/>
        </w:rPr>
      </w:pPr>
      <w:r w:rsidRPr="009A3EA6">
        <w:rPr>
          <w:rFonts w:cs="Times New Roman"/>
          <w:b/>
          <w:sz w:val="40"/>
          <w:szCs w:val="40"/>
        </w:rPr>
        <w:t>Exhibit D</w:t>
      </w:r>
    </w:p>
    <w:bookmarkEnd w:id="122"/>
    <w:p w14:paraId="7EA4FD7A"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36255337" w14:textId="77777777" w:rsidR="00066D6C" w:rsidRPr="00066D6C" w:rsidRDefault="00066D6C" w:rsidP="00066D6C">
      <w:pPr>
        <w:spacing w:after="120"/>
        <w:jc w:val="center"/>
        <w:rPr>
          <w:rFonts w:cs="Times New Roman"/>
          <w:b/>
          <w:bCs/>
          <w:sz w:val="24"/>
          <w:szCs w:val="24"/>
          <w:highlight w:val="lightGray"/>
        </w:rPr>
      </w:pPr>
      <w:r w:rsidRPr="00066D6C">
        <w:rPr>
          <w:rFonts w:cs="Times New Roman"/>
          <w:b/>
          <w:bCs/>
          <w:sz w:val="24"/>
          <w:szCs w:val="24"/>
          <w:highlight w:val="lightGray"/>
        </w:rPr>
        <w:t>20261362832 Employee Health Systems - OH EHR</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5AD2F0AF"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182919F8"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7BD5F989"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District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0F40954B"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69684369" w14:textId="77777777" w:rsidR="00EC7C8E" w:rsidRPr="009A3EA6" w:rsidRDefault="00EC7C8E" w:rsidP="00EC7C8E">
            <w:pPr>
              <w:jc w:val="both"/>
              <w:rPr>
                <w:rFonts w:cs="Times New Roman"/>
                <w:sz w:val="18"/>
                <w:szCs w:val="18"/>
              </w:rPr>
            </w:pPr>
          </w:p>
          <w:p w14:paraId="5FEF0B2E"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75851A6B9C9B4828BDCC08736B9C95E6"/>
                </w:placeholder>
              </w:sdtPr>
              <w:sdtEndPr/>
              <w:sdtContent>
                <w:sdt>
                  <w:sdtPr>
                    <w:rPr>
                      <w:rFonts w:cs="Times New Roman"/>
                      <w:sz w:val="18"/>
                      <w:szCs w:val="18"/>
                    </w:rPr>
                    <w:id w:val="655426280"/>
                    <w:placeholder>
                      <w:docPart w:val="E3310C301AE24864B2AB7681ABC55F8C"/>
                    </w:placeholder>
                  </w:sdtPr>
                  <w:sdtEndPr>
                    <w:rPr>
                      <w:u w:val="single"/>
                    </w:rPr>
                  </w:sdtEndPr>
                  <w:sdtContent>
                    <w:r w:rsidRPr="009A3EA6">
                      <w:rPr>
                        <w:rFonts w:cs="Times New Roman"/>
                        <w:szCs w:val="22"/>
                        <w:u w:val="single"/>
                      </w:rPr>
                      <w:tab/>
                    </w:r>
                  </w:sdtContent>
                </w:sdt>
              </w:sdtContent>
            </w:sdt>
          </w:p>
          <w:p w14:paraId="708CBD19" w14:textId="77777777" w:rsidR="00EC7C8E" w:rsidRPr="009A3EA6" w:rsidRDefault="00EC7C8E" w:rsidP="00EC7C8E">
            <w:pPr>
              <w:tabs>
                <w:tab w:val="left" w:pos="9356"/>
              </w:tabs>
              <w:jc w:val="both"/>
              <w:rPr>
                <w:rFonts w:cs="Times New Roman"/>
                <w:sz w:val="18"/>
                <w:szCs w:val="18"/>
              </w:rPr>
            </w:pPr>
          </w:p>
          <w:p w14:paraId="623F5CAB"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267AE524178D48469EEC289750B37776"/>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E49175D2E2164A999A1FCA9C5D9011DA"/>
                </w:placeholder>
              </w:sdtPr>
              <w:sdtEndPr/>
              <w:sdtContent>
                <w:r w:rsidRPr="009A3EA6">
                  <w:rPr>
                    <w:rFonts w:cs="Times New Roman"/>
                    <w:szCs w:val="22"/>
                    <w:u w:val="single"/>
                  </w:rPr>
                  <w:tab/>
                </w:r>
              </w:sdtContent>
            </w:sdt>
          </w:p>
          <w:p w14:paraId="33D2FE3D" w14:textId="77777777" w:rsidR="00EC7C8E" w:rsidRPr="009A3EA6" w:rsidRDefault="00EC7C8E" w:rsidP="00EC7C8E">
            <w:pPr>
              <w:tabs>
                <w:tab w:val="left" w:pos="9356"/>
              </w:tabs>
              <w:jc w:val="both"/>
              <w:rPr>
                <w:rFonts w:cs="Times New Roman"/>
                <w:sz w:val="18"/>
                <w:szCs w:val="18"/>
              </w:rPr>
            </w:pPr>
          </w:p>
          <w:p w14:paraId="40703623"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C221E1B6C1FF46EFA1FC1741E7C3C39F"/>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2BD9BD99" w14:textId="77777777" w:rsidR="00EC7C8E" w:rsidRPr="009A3EA6" w:rsidRDefault="00EC7C8E" w:rsidP="00EC7C8E">
            <w:pPr>
              <w:tabs>
                <w:tab w:val="left" w:pos="9356"/>
              </w:tabs>
              <w:jc w:val="both"/>
              <w:rPr>
                <w:rFonts w:cs="Times New Roman"/>
                <w:sz w:val="18"/>
                <w:szCs w:val="18"/>
              </w:rPr>
            </w:pPr>
          </w:p>
          <w:p w14:paraId="5B4B6B1A"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86D9005B9BD144918F171847412253DD"/>
                </w:placeholder>
              </w:sdtPr>
              <w:sdtEndPr/>
              <w:sdtContent>
                <w:sdt>
                  <w:sdtPr>
                    <w:rPr>
                      <w:rFonts w:cs="Times New Roman"/>
                      <w:sz w:val="18"/>
                      <w:szCs w:val="18"/>
                    </w:rPr>
                    <w:id w:val="1885204746"/>
                    <w:placeholder>
                      <w:docPart w:val="75B822299C4347E2A1EAB3D976D1A0AF"/>
                    </w:placeholder>
                  </w:sdtPr>
                  <w:sdtEndPr>
                    <w:rPr>
                      <w:u w:val="single"/>
                    </w:rPr>
                  </w:sdtEndPr>
                  <w:sdtContent>
                    <w:r w:rsidRPr="009A3EA6">
                      <w:rPr>
                        <w:rFonts w:cs="Times New Roman"/>
                        <w:szCs w:val="22"/>
                        <w:u w:val="single"/>
                      </w:rPr>
                      <w:tab/>
                    </w:r>
                  </w:sdtContent>
                </w:sdt>
              </w:sdtContent>
            </w:sdt>
          </w:p>
          <w:p w14:paraId="77589A16" w14:textId="77777777" w:rsidR="00EC7C8E" w:rsidRPr="009A3EA6" w:rsidRDefault="00EC7C8E" w:rsidP="00EC7C8E">
            <w:pPr>
              <w:tabs>
                <w:tab w:val="left" w:pos="9356"/>
              </w:tabs>
              <w:jc w:val="both"/>
              <w:rPr>
                <w:rFonts w:cs="Times New Roman"/>
                <w:sz w:val="18"/>
                <w:szCs w:val="18"/>
              </w:rPr>
            </w:pPr>
          </w:p>
          <w:p w14:paraId="1D1C2F7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3686B1AA2A8F42CB83CED07039B2BE4D"/>
                </w:placeholder>
              </w:sdtPr>
              <w:sdtEndPr/>
              <w:sdtContent>
                <w:sdt>
                  <w:sdtPr>
                    <w:rPr>
                      <w:rFonts w:cs="Times New Roman"/>
                      <w:sz w:val="18"/>
                      <w:szCs w:val="18"/>
                    </w:rPr>
                    <w:id w:val="-1137024140"/>
                    <w:placeholder>
                      <w:docPart w:val="4D92995680B94CA8B8472D8EA7263931"/>
                    </w:placeholder>
                  </w:sdtPr>
                  <w:sdtEndPr>
                    <w:rPr>
                      <w:u w:val="single"/>
                    </w:rPr>
                  </w:sdtEndPr>
                  <w:sdtContent>
                    <w:r w:rsidRPr="009A3EA6">
                      <w:rPr>
                        <w:rFonts w:cs="Times New Roman"/>
                        <w:szCs w:val="22"/>
                        <w:u w:val="single"/>
                      </w:rPr>
                      <w:tab/>
                    </w:r>
                  </w:sdtContent>
                </w:sdt>
              </w:sdtContent>
            </w:sdt>
          </w:p>
          <w:p w14:paraId="5D548F76" w14:textId="77777777" w:rsidR="00EC7C8E" w:rsidRPr="009A3EA6" w:rsidRDefault="00EC7C8E" w:rsidP="00EC7C8E">
            <w:pPr>
              <w:tabs>
                <w:tab w:val="left" w:pos="9356"/>
              </w:tabs>
              <w:jc w:val="both"/>
              <w:rPr>
                <w:rFonts w:cs="Times New Roman"/>
                <w:sz w:val="18"/>
                <w:szCs w:val="18"/>
              </w:rPr>
            </w:pPr>
          </w:p>
          <w:p w14:paraId="10108F6A"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506C11DCDA594509BBD1655054D95174"/>
                </w:placeholder>
              </w:sdtPr>
              <w:sdtEndPr/>
              <w:sdtContent>
                <w:sdt>
                  <w:sdtPr>
                    <w:rPr>
                      <w:rFonts w:cs="Times New Roman"/>
                      <w:sz w:val="18"/>
                      <w:szCs w:val="18"/>
                    </w:rPr>
                    <w:id w:val="1414210439"/>
                    <w:placeholder>
                      <w:docPart w:val="008D6F55005641B5A975D777AA9AC73B"/>
                    </w:placeholder>
                  </w:sdtPr>
                  <w:sdtEndPr>
                    <w:rPr>
                      <w:u w:val="single"/>
                    </w:rPr>
                  </w:sdtEndPr>
                  <w:sdtContent>
                    <w:r w:rsidRPr="009A3EA6">
                      <w:rPr>
                        <w:rFonts w:cs="Times New Roman"/>
                        <w:szCs w:val="22"/>
                        <w:u w:val="single"/>
                      </w:rPr>
                      <w:tab/>
                    </w:r>
                  </w:sdtContent>
                </w:sdt>
              </w:sdtContent>
            </w:sdt>
          </w:p>
          <w:p w14:paraId="665A9E69" w14:textId="77777777" w:rsidR="00EC7C8E" w:rsidRPr="009A3EA6" w:rsidRDefault="00EC7C8E" w:rsidP="00EC7C8E">
            <w:pPr>
              <w:tabs>
                <w:tab w:val="left" w:pos="9356"/>
              </w:tabs>
              <w:jc w:val="both"/>
              <w:rPr>
                <w:rFonts w:cs="Times New Roman"/>
                <w:sz w:val="18"/>
                <w:szCs w:val="18"/>
              </w:rPr>
            </w:pPr>
          </w:p>
          <w:p w14:paraId="3D7C183B"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3A18BE7AE4D043D9926372D4B5D9026B"/>
                </w:placeholder>
              </w:sdtPr>
              <w:sdtEndPr/>
              <w:sdtContent>
                <w:sdt>
                  <w:sdtPr>
                    <w:rPr>
                      <w:rFonts w:cs="Times New Roman"/>
                      <w:sz w:val="18"/>
                      <w:szCs w:val="18"/>
                    </w:rPr>
                    <w:id w:val="621427538"/>
                    <w:placeholder>
                      <w:docPart w:val="BBAD91C20C6C4ABEB31CAF680E51B8A4"/>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E1A3982A6983471DB5BFDEDDA6F6224B"/>
                </w:placeholder>
              </w:sdtPr>
              <w:sdtEndPr/>
              <w:sdtContent>
                <w:sdt>
                  <w:sdtPr>
                    <w:rPr>
                      <w:rFonts w:cs="Times New Roman"/>
                      <w:sz w:val="18"/>
                      <w:szCs w:val="18"/>
                    </w:rPr>
                    <w:id w:val="-1039507645"/>
                    <w:placeholder>
                      <w:docPart w:val="D81B881513374C99B2EE745972411F86"/>
                    </w:placeholder>
                  </w:sdtPr>
                  <w:sdtEndPr>
                    <w:rPr>
                      <w:u w:val="single"/>
                    </w:rPr>
                  </w:sdtEndPr>
                  <w:sdtContent>
                    <w:r w:rsidRPr="0046273A">
                      <w:rPr>
                        <w:sz w:val="18"/>
                        <w:u w:val="single"/>
                      </w:rPr>
                      <w:tab/>
                    </w:r>
                  </w:sdtContent>
                </w:sdt>
              </w:sdtContent>
            </w:sdt>
          </w:p>
          <w:p w14:paraId="5CBA7376" w14:textId="77777777" w:rsidR="00EC7C8E" w:rsidRPr="00231E6E" w:rsidRDefault="00EC7C8E" w:rsidP="00EC7C8E">
            <w:pPr>
              <w:tabs>
                <w:tab w:val="left" w:pos="9356"/>
              </w:tabs>
              <w:jc w:val="both"/>
              <w:rPr>
                <w:rFonts w:cs="Times New Roman"/>
                <w:sz w:val="18"/>
                <w:szCs w:val="18"/>
              </w:rPr>
            </w:pPr>
          </w:p>
          <w:p w14:paraId="77EC6283"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4776ED3B65D04B40810C72CFA26C3C6E"/>
                </w:placeholder>
              </w:sdtPr>
              <w:sdtEndPr/>
              <w:sdtContent>
                <w:sdt>
                  <w:sdtPr>
                    <w:rPr>
                      <w:rFonts w:cs="Times New Roman"/>
                      <w:sz w:val="18"/>
                      <w:szCs w:val="18"/>
                    </w:rPr>
                    <w:id w:val="-1058167611"/>
                    <w:placeholder>
                      <w:docPart w:val="25707FB05EDF4B33B313D684E7C62468"/>
                    </w:placeholder>
                  </w:sdtPr>
                  <w:sdtEndPr>
                    <w:rPr>
                      <w:u w:val="single"/>
                    </w:rPr>
                  </w:sdtEndPr>
                  <w:sdtContent>
                    <w:r w:rsidRPr="009A3EA6">
                      <w:rPr>
                        <w:rFonts w:cs="Times New Roman"/>
                        <w:szCs w:val="22"/>
                        <w:u w:val="single"/>
                      </w:rPr>
                      <w:tab/>
                    </w:r>
                  </w:sdtContent>
                </w:sdt>
              </w:sdtContent>
            </w:sdt>
          </w:p>
          <w:p w14:paraId="428C23F7" w14:textId="77777777" w:rsidR="00EC7C8E" w:rsidRPr="009A3EA6" w:rsidRDefault="00EC7C8E" w:rsidP="00EC7C8E">
            <w:pPr>
              <w:tabs>
                <w:tab w:val="left" w:pos="9356"/>
              </w:tabs>
              <w:jc w:val="both"/>
              <w:rPr>
                <w:rFonts w:cs="Times New Roman"/>
                <w:sz w:val="18"/>
                <w:szCs w:val="18"/>
              </w:rPr>
            </w:pPr>
          </w:p>
          <w:p w14:paraId="154C959F"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2E4BA664E3184D0CB357285FF996D596"/>
                </w:placeholder>
              </w:sdtPr>
              <w:sdtEndPr/>
              <w:sdtContent>
                <w:sdt>
                  <w:sdtPr>
                    <w:rPr>
                      <w:rFonts w:cs="Times New Roman"/>
                      <w:sz w:val="18"/>
                      <w:szCs w:val="18"/>
                    </w:rPr>
                    <w:id w:val="-1235315078"/>
                    <w:placeholder>
                      <w:docPart w:val="525CC4732AD14F9E8DB385C99F06F9AB"/>
                    </w:placeholder>
                  </w:sdtPr>
                  <w:sdtEndPr>
                    <w:rPr>
                      <w:u w:val="single"/>
                    </w:rPr>
                  </w:sdtEndPr>
                  <w:sdtContent>
                    <w:r w:rsidRPr="009A3EA6">
                      <w:rPr>
                        <w:rFonts w:cs="Times New Roman"/>
                        <w:szCs w:val="22"/>
                        <w:u w:val="single"/>
                      </w:rPr>
                      <w:tab/>
                    </w:r>
                  </w:sdtContent>
                </w:sdt>
              </w:sdtContent>
            </w:sdt>
          </w:p>
          <w:p w14:paraId="3614B4E7" w14:textId="77777777" w:rsidR="00EC7C8E" w:rsidRPr="009A3EA6" w:rsidRDefault="00EC7C8E" w:rsidP="00EC7C8E">
            <w:pPr>
              <w:tabs>
                <w:tab w:val="left" w:pos="9356"/>
              </w:tabs>
              <w:jc w:val="both"/>
              <w:rPr>
                <w:rFonts w:cs="Times New Roman"/>
                <w:sz w:val="18"/>
                <w:szCs w:val="18"/>
              </w:rPr>
            </w:pPr>
          </w:p>
          <w:p w14:paraId="536CC7FA"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3A555A80BDA94963BC132D95E49839B7"/>
                </w:placeholder>
              </w:sdtPr>
              <w:sdtEndPr/>
              <w:sdtContent>
                <w:sdt>
                  <w:sdtPr>
                    <w:rPr>
                      <w:rFonts w:cs="Times New Roman"/>
                      <w:sz w:val="18"/>
                      <w:szCs w:val="18"/>
                    </w:rPr>
                    <w:id w:val="-751892029"/>
                    <w:placeholder>
                      <w:docPart w:val="4A228427784845DF988D7882794B8EB7"/>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897F296142304847B0683398A4C42F25"/>
                </w:placeholder>
              </w:sdtPr>
              <w:sdtEndPr/>
              <w:sdtContent>
                <w:sdt>
                  <w:sdtPr>
                    <w:rPr>
                      <w:rFonts w:cs="Times New Roman"/>
                      <w:sz w:val="18"/>
                      <w:szCs w:val="18"/>
                    </w:rPr>
                    <w:id w:val="1449192159"/>
                    <w:placeholder>
                      <w:docPart w:val="E0DC41E291194D8D8056D1EFF9955138"/>
                    </w:placeholder>
                  </w:sdtPr>
                  <w:sdtEndPr>
                    <w:rPr>
                      <w:u w:val="single"/>
                    </w:rPr>
                  </w:sdtEndPr>
                  <w:sdtContent>
                    <w:r w:rsidRPr="009A3EA6">
                      <w:rPr>
                        <w:rFonts w:cs="Times New Roman"/>
                        <w:szCs w:val="22"/>
                        <w:u w:val="single"/>
                      </w:rPr>
                      <w:tab/>
                    </w:r>
                  </w:sdtContent>
                </w:sdt>
              </w:sdtContent>
            </w:sdt>
          </w:p>
        </w:tc>
      </w:tr>
      <w:tr w:rsidR="00EC7C8E" w:rsidRPr="009A3EA6" w14:paraId="553060DC"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3BAC1F0F"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86273F150865476EA22E2E0C54A6FC79"/>
                </w:placeholder>
              </w:sdtPr>
              <w:sdtEndPr/>
              <w:sdtContent>
                <w:r w:rsidRPr="009A3EA6">
                  <w:rPr>
                    <w:rFonts w:cs="Times New Roman"/>
                    <w:b/>
                    <w:sz w:val="18"/>
                    <w:szCs w:val="18"/>
                  </w:rPr>
                  <w:t xml:space="preserve">                    </w:t>
                </w:r>
              </w:sdtContent>
            </w:sdt>
          </w:p>
        </w:tc>
      </w:tr>
      <w:tr w:rsidR="00EC7C8E" w:rsidRPr="009A3EA6" w14:paraId="08A53115"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00ACA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00ECE04F" w14:textId="77777777" w:rsidR="00EC7C8E" w:rsidRPr="009A3EA6" w:rsidRDefault="0038266A"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23" w:name="Check3"/>
            <w:bookmarkEnd w:id="12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24" w:name="Check4"/>
            <w:bookmarkEnd w:id="12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25" w:name="Check5"/>
            <w:bookmarkEnd w:id="12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85ABE846AF23407B977084D8E17F3A78"/>
                </w:placeholder>
              </w:sdtPr>
              <w:sdtEndPr/>
              <w:sdtContent>
                <w:r w:rsidR="00EC7C8E" w:rsidRPr="009A3EA6">
                  <w:rPr>
                    <w:rFonts w:cs="Times New Roman"/>
                    <w:caps/>
                    <w:sz w:val="18"/>
                    <w:szCs w:val="18"/>
                  </w:rPr>
                  <w:t>_______</w:t>
                </w:r>
              </w:sdtContent>
            </w:sdt>
          </w:p>
          <w:p w14:paraId="1A65F56B" w14:textId="77777777" w:rsidR="00EC7C8E" w:rsidRPr="009A3EA6" w:rsidRDefault="00EC7C8E" w:rsidP="00EC7C8E">
            <w:pPr>
              <w:tabs>
                <w:tab w:val="left" w:pos="0"/>
              </w:tabs>
              <w:rPr>
                <w:rFonts w:cs="Times New Roman"/>
                <w:sz w:val="18"/>
                <w:szCs w:val="18"/>
              </w:rPr>
            </w:pPr>
          </w:p>
          <w:p w14:paraId="5484BE9F" w14:textId="77777777" w:rsidR="00EC7C8E" w:rsidRPr="009A3EA6" w:rsidRDefault="0038266A"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26" w:name="Check6"/>
            <w:bookmarkEnd w:id="12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27" w:name="Check7"/>
            <w:bookmarkEnd w:id="12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28" w:name="Check8"/>
            <w:bookmarkEnd w:id="128"/>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29" w:name="Check9"/>
            <w:bookmarkEnd w:id="129"/>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30" w:name="Check10"/>
            <w:bookmarkEnd w:id="130"/>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0391BA50"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CC224C19ADDB47D8AFD1351CE705BF84"/>
                </w:placeholder>
              </w:sdtPr>
              <w:sdtEndPr>
                <w:rPr>
                  <w:b/>
                </w:rPr>
              </w:sdtEndPr>
              <w:sdtContent>
                <w:r w:rsidRPr="009A3EA6">
                  <w:rPr>
                    <w:rFonts w:cs="Times New Roman"/>
                    <w:b/>
                    <w:sz w:val="18"/>
                    <w:szCs w:val="18"/>
                  </w:rPr>
                  <w:t>$____________</w:t>
                </w:r>
              </w:sdtContent>
            </w:sdt>
          </w:p>
        </w:tc>
      </w:tr>
      <w:tr w:rsidR="00EC7C8E" w:rsidRPr="009A3EA6" w14:paraId="6CAC590C"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4458B7F0" w14:textId="77777777" w:rsidR="00EC7C8E" w:rsidRPr="009A3EA6" w:rsidRDefault="00EC7C8E" w:rsidP="00EC7C8E">
            <w:pPr>
              <w:tabs>
                <w:tab w:val="left" w:pos="540"/>
              </w:tabs>
              <w:rPr>
                <w:rFonts w:cs="Times New Roman"/>
                <w:b/>
                <w:caps/>
                <w:sz w:val="18"/>
                <w:szCs w:val="18"/>
              </w:rPr>
            </w:pPr>
          </w:p>
          <w:p w14:paraId="1A954CB4"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6E387F9"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2AE12263" w14:textId="77777777" w:rsidR="00EC7C8E" w:rsidRPr="009A3EA6" w:rsidRDefault="00EC7C8E" w:rsidP="00EC7C8E">
            <w:pPr>
              <w:tabs>
                <w:tab w:val="left" w:pos="540"/>
              </w:tabs>
              <w:rPr>
                <w:rFonts w:cs="Times New Roman"/>
                <w:caps/>
                <w:sz w:val="18"/>
                <w:szCs w:val="18"/>
              </w:rPr>
            </w:pPr>
          </w:p>
          <w:p w14:paraId="19F101B7" w14:textId="77777777" w:rsidR="00EC7C8E" w:rsidRPr="009A3EA6" w:rsidRDefault="0038266A"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31" w:name="Check11"/>
            <w:bookmarkEnd w:id="13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4DDB8379" w14:textId="77777777" w:rsidR="00EC7C8E" w:rsidRPr="009A3EA6" w:rsidRDefault="0038266A"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32" w:name="Check12"/>
            <w:bookmarkEnd w:id="13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94FA96C" w14:textId="77777777" w:rsidR="00EC7C8E" w:rsidRPr="009A3EA6" w:rsidRDefault="0038266A"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33" w:name="Check16"/>
            <w:bookmarkEnd w:id="13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002386BB" w14:textId="77777777" w:rsidR="00EC7C8E" w:rsidRPr="009A3EA6" w:rsidRDefault="0038266A"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34" w:name="Check13"/>
            <w:bookmarkEnd w:id="13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DF45606" w14:textId="77777777" w:rsidR="00EC7C8E" w:rsidRPr="009A3EA6" w:rsidRDefault="0038266A"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35" w:name="Check17"/>
            <w:bookmarkEnd w:id="13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19516D2" w14:textId="77777777" w:rsidR="00EC7C8E" w:rsidRPr="009A3EA6" w:rsidRDefault="00EC7C8E" w:rsidP="00EC7C8E">
            <w:pPr>
              <w:tabs>
                <w:tab w:val="left" w:pos="540"/>
              </w:tabs>
              <w:rPr>
                <w:rFonts w:cs="Times New Roman"/>
                <w:b/>
                <w:caps/>
                <w:sz w:val="18"/>
                <w:szCs w:val="18"/>
              </w:rPr>
            </w:pPr>
          </w:p>
          <w:p w14:paraId="5F995B11" w14:textId="77777777" w:rsidR="00EC7C8E" w:rsidRPr="009A3EA6" w:rsidRDefault="0038266A"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36" w:name="Check15"/>
            <w:bookmarkEnd w:id="13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8675625DB4B74257BEB18CD754AF03DA"/>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194780C8"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672437D2" w14:textId="77777777" w:rsidR="00EC7C8E" w:rsidRPr="009A3EA6" w:rsidRDefault="00EC7C8E" w:rsidP="00EC7C8E">
            <w:pPr>
              <w:tabs>
                <w:tab w:val="left" w:pos="540"/>
              </w:tabs>
              <w:rPr>
                <w:rFonts w:cs="Times New Roman"/>
                <w:b/>
                <w:caps/>
                <w:sz w:val="18"/>
                <w:szCs w:val="18"/>
              </w:rPr>
            </w:pPr>
          </w:p>
          <w:p w14:paraId="737E51D9"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5016D483" w14:textId="77777777" w:rsidR="00EC7C8E" w:rsidRPr="009A3EA6" w:rsidRDefault="0038266A"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37" w:name="Check18"/>
            <w:bookmarkEnd w:id="13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38" w:name="Check19"/>
            <w:bookmarkEnd w:id="13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6AF76B9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31E421E4"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17F4F7C8"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BD25FDE" w14:textId="77777777" w:rsidR="00EC7C8E" w:rsidRPr="009A3EA6" w:rsidRDefault="00EC7C8E" w:rsidP="00EC7C8E">
            <w:pPr>
              <w:tabs>
                <w:tab w:val="left" w:pos="540"/>
              </w:tabs>
              <w:rPr>
                <w:rFonts w:cs="Times New Roman"/>
                <w:b/>
                <w:caps/>
                <w:sz w:val="18"/>
                <w:szCs w:val="18"/>
              </w:rPr>
            </w:pPr>
          </w:p>
          <w:p w14:paraId="40B48191"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67DB812C" w14:textId="77777777" w:rsidR="00EC7C8E" w:rsidRPr="009A3EA6" w:rsidRDefault="0038266A"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39" w:name="Check20"/>
            <w:bookmarkEnd w:id="13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40" w:name="Check21"/>
            <w:bookmarkEnd w:id="14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30E794AA"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3F3F0DB5"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 xml:space="preserve">Copy of certificate(s) (State of Texas, North Central Texas Regional Certification Agency (NCTRCA), Historically Underutilized Businesses (HUB), or any agency confirming your business as being a </w:t>
      </w:r>
      <w:r w:rsidR="004F0608">
        <w:rPr>
          <w:rFonts w:cs="Times New Roman"/>
          <w:sz w:val="18"/>
          <w:szCs w:val="18"/>
        </w:rPr>
        <w:t>historically underutilized</w:t>
      </w:r>
      <w:r w:rsidRPr="009A3EA6">
        <w:rPr>
          <w:rFonts w:cs="Times New Roman"/>
          <w:sz w:val="18"/>
          <w:szCs w:val="18"/>
        </w:rPr>
        <w:t xml:space="preserve"> or small business enterprise.</w:t>
      </w:r>
    </w:p>
    <w:p w14:paraId="70FDAB52" w14:textId="77777777" w:rsidR="00EC7C8E" w:rsidRPr="009A3EA6" w:rsidRDefault="00EC7C8E" w:rsidP="00EC7C8E">
      <w:pPr>
        <w:ind w:left="-180"/>
        <w:rPr>
          <w:rFonts w:cs="Times New Roman"/>
          <w:sz w:val="18"/>
          <w:szCs w:val="18"/>
        </w:rPr>
      </w:pPr>
      <w:permStart w:id="1756061901"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4EA26F6F" w14:textId="77777777" w:rsidR="00EC7C8E" w:rsidRPr="009A3EA6" w:rsidRDefault="00EC7C8E" w:rsidP="00EC7C8E">
      <w:pPr>
        <w:ind w:left="-180"/>
        <w:rPr>
          <w:rFonts w:cs="Times New Roman"/>
          <w:b/>
          <w:i/>
          <w:sz w:val="18"/>
          <w:szCs w:val="18"/>
        </w:rPr>
      </w:pPr>
    </w:p>
    <w:p w14:paraId="4899DEE6"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756061901"/>
      <w:r w:rsidRPr="009A3EA6">
        <w:rPr>
          <w:rFonts w:cs="Times New Roman"/>
          <w:i/>
          <w:sz w:val="18"/>
          <w:szCs w:val="18"/>
        </w:rPr>
        <w:tab/>
      </w:r>
      <w:r w:rsidRPr="009A3EA6">
        <w:rPr>
          <w:rFonts w:cs="Times New Roman"/>
          <w:i/>
          <w:sz w:val="18"/>
          <w:szCs w:val="18"/>
        </w:rPr>
        <w:br w:type="page"/>
      </w:r>
    </w:p>
    <w:p w14:paraId="5208F4C5" w14:textId="77777777" w:rsidR="00EC7C8E" w:rsidRPr="00DC0FCF" w:rsidRDefault="00EC7C8E" w:rsidP="00EC7C8E">
      <w:pPr>
        <w:keepNext/>
        <w:jc w:val="center"/>
        <w:rPr>
          <w:rFonts w:cs="Times New Roman"/>
          <w:b/>
          <w:sz w:val="40"/>
          <w:szCs w:val="40"/>
        </w:rPr>
      </w:pPr>
      <w:bookmarkStart w:id="141" w:name="ExG"/>
      <w:r w:rsidRPr="00DC0FCF">
        <w:rPr>
          <w:rFonts w:cs="Times New Roman"/>
          <w:b/>
          <w:sz w:val="40"/>
          <w:szCs w:val="40"/>
        </w:rPr>
        <w:lastRenderedPageBreak/>
        <w:t xml:space="preserve">Exhibit </w:t>
      </w:r>
      <w:r w:rsidR="00C67BCE">
        <w:rPr>
          <w:rFonts w:cs="Times New Roman"/>
          <w:b/>
          <w:sz w:val="40"/>
          <w:szCs w:val="40"/>
        </w:rPr>
        <w:t>F</w:t>
      </w:r>
    </w:p>
    <w:p w14:paraId="3CA313E4" w14:textId="77777777" w:rsidR="00EC7C8E" w:rsidRDefault="00EC7C8E" w:rsidP="00EC7C8E">
      <w:pPr>
        <w:keepNext/>
        <w:jc w:val="center"/>
        <w:rPr>
          <w:rFonts w:cs="Times New Roman"/>
          <w:b/>
          <w:sz w:val="36"/>
          <w:szCs w:val="36"/>
        </w:rPr>
      </w:pPr>
      <w:r w:rsidRPr="0070210F">
        <w:rPr>
          <w:rFonts w:cs="Times New Roman"/>
          <w:b/>
          <w:sz w:val="36"/>
          <w:szCs w:val="36"/>
        </w:rPr>
        <w:t xml:space="preserve">Good Faith Form </w:t>
      </w:r>
      <w:bookmarkEnd w:id="141"/>
    </w:p>
    <w:p w14:paraId="573EE200" w14:textId="77777777" w:rsidR="00D17040" w:rsidRDefault="00D17040" w:rsidP="00EC7C8E">
      <w:pPr>
        <w:keepNext/>
        <w:jc w:val="center"/>
        <w:rPr>
          <w:rFonts w:cs="Times New Roman"/>
          <w:b/>
          <w:sz w:val="36"/>
          <w:szCs w:val="36"/>
        </w:rPr>
      </w:pPr>
    </w:p>
    <w:p w14:paraId="2271017A" w14:textId="77777777"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6452793D" w14:textId="77777777" w:rsidR="00D17040" w:rsidRDefault="00D17040" w:rsidP="00D17040">
      <w:pPr>
        <w:keepNext/>
        <w:rPr>
          <w:rFonts w:cs="Times New Roman"/>
          <w:b/>
          <w:color w:val="FF0000"/>
          <w:sz w:val="24"/>
          <w:szCs w:val="24"/>
          <w:u w:val="single"/>
        </w:rPr>
      </w:pPr>
    </w:p>
    <w:p w14:paraId="4B0203C8" w14:textId="77777777"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2757FBB4" w14:textId="77777777" w:rsidR="00EC7C8E" w:rsidRDefault="00EC7C8E" w:rsidP="00EC7C8E">
      <w:pPr>
        <w:widowControl w:val="0"/>
        <w:autoSpaceDE w:val="0"/>
        <w:autoSpaceDN w:val="0"/>
        <w:spacing w:before="1"/>
        <w:rPr>
          <w:rFonts w:eastAsia="Cambria" w:cs="Times New Roman"/>
          <w:b/>
          <w:sz w:val="14"/>
          <w:szCs w:val="22"/>
          <w:lang w:bidi="en-US"/>
        </w:rPr>
      </w:pPr>
    </w:p>
    <w:p w14:paraId="755FFF61" w14:textId="77777777"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7ED52804" w14:textId="77777777" w:rsidR="00D17040" w:rsidRPr="00DC0FCF" w:rsidRDefault="00D17040" w:rsidP="00D17040">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526D245A" w14:textId="77777777" w:rsidR="00D17040" w:rsidRPr="009A3EA6" w:rsidRDefault="00D17040" w:rsidP="00B75412">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Good Faith Form</w:t>
      </w:r>
    </w:p>
    <w:p w14:paraId="4018771F"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35"/>
        <w:gridCol w:w="6115"/>
      </w:tblGrid>
      <w:tr w:rsidR="00B40084" w:rsidRPr="00733A1B" w14:paraId="0EE1FA58" w14:textId="77777777" w:rsidTr="00066D6C">
        <w:trPr>
          <w:trHeight w:val="305"/>
        </w:trPr>
        <w:tc>
          <w:tcPr>
            <w:tcW w:w="1730" w:type="pct"/>
          </w:tcPr>
          <w:p w14:paraId="059EC5B8"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270" w:type="pct"/>
          </w:tcPr>
          <w:p w14:paraId="3713D513" w14:textId="47207A1C" w:rsidR="00B40084" w:rsidRPr="00066D6C" w:rsidRDefault="00B40084" w:rsidP="0089009C">
            <w:pPr>
              <w:pBdr>
                <w:top w:val="nil"/>
                <w:left w:val="nil"/>
                <w:bottom w:val="nil"/>
                <w:right w:val="nil"/>
                <w:between w:val="nil"/>
              </w:pBdr>
              <w:rPr>
                <w:rFonts w:eastAsia="Calibri" w:cs="Times New Roman"/>
                <w:b/>
                <w:szCs w:val="22"/>
              </w:rPr>
            </w:pPr>
            <w:r w:rsidRPr="00733A1B">
              <w:rPr>
                <w:rFonts w:eastAsia="Calibri" w:cs="Times New Roman"/>
                <w:szCs w:val="22"/>
              </w:rPr>
              <w:t xml:space="preserve">   </w:t>
            </w:r>
            <w:r w:rsidR="00066D6C" w:rsidRPr="00E1141C">
              <w:rPr>
                <w:rFonts w:eastAsia="Calibri" w:cs="Times New Roman"/>
                <w:b/>
                <w:szCs w:val="22"/>
              </w:rPr>
              <w:t>20261362832 Employee Health Systems - OH EHR</w:t>
            </w:r>
          </w:p>
        </w:tc>
      </w:tr>
      <w:tr w:rsidR="00B40084" w:rsidRPr="00733A1B" w14:paraId="0F8FD994" w14:textId="77777777" w:rsidTr="00066D6C">
        <w:trPr>
          <w:trHeight w:val="261"/>
        </w:trPr>
        <w:tc>
          <w:tcPr>
            <w:tcW w:w="1730" w:type="pct"/>
          </w:tcPr>
          <w:p w14:paraId="0E4DBD8A"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270" w:type="pct"/>
          </w:tcPr>
          <w:p w14:paraId="576D1A1E"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7D2CE170" w14:textId="77777777" w:rsidTr="00066D6C">
        <w:trPr>
          <w:trHeight w:val="261"/>
        </w:trPr>
        <w:tc>
          <w:tcPr>
            <w:tcW w:w="1730" w:type="pct"/>
          </w:tcPr>
          <w:p w14:paraId="1C9AACBA"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270" w:type="pct"/>
          </w:tcPr>
          <w:p w14:paraId="74E12A9E"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0464B6F1" w14:textId="77777777" w:rsidTr="00066D6C">
        <w:trPr>
          <w:trHeight w:val="258"/>
        </w:trPr>
        <w:tc>
          <w:tcPr>
            <w:tcW w:w="1730" w:type="pct"/>
          </w:tcPr>
          <w:p w14:paraId="3DD17136"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270" w:type="pct"/>
          </w:tcPr>
          <w:p w14:paraId="26F0F14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26CAEAFB"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51A57833"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 xml:space="preserve">Are you a </w:t>
      </w:r>
      <w:r w:rsidR="0012038E">
        <w:rPr>
          <w:rFonts w:cs="Times New Roman"/>
          <w:color w:val="000000"/>
          <w:szCs w:val="22"/>
        </w:rPr>
        <w:t xml:space="preserve">historically underutilized or small </w:t>
      </w:r>
      <w:r w:rsidRPr="00733A1B">
        <w:rPr>
          <w:rFonts w:cs="Times New Roman"/>
          <w:color w:val="000000"/>
          <w:szCs w:val="22"/>
        </w:rPr>
        <w:t>business (HUB)?</w:t>
      </w:r>
    </w:p>
    <w:p w14:paraId="54010E46"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478D73CA"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189FD67D"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before="4" w:line="228" w:lineRule="auto"/>
        <w:ind w:right="90"/>
        <w:rPr>
          <w:rFonts w:cs="Times New Roman"/>
          <w:color w:val="000000"/>
          <w:szCs w:val="22"/>
        </w:rPr>
      </w:pPr>
      <w:r w:rsidRPr="00733A1B">
        <w:rPr>
          <w:rFonts w:cs="Times New Roman"/>
          <w:color w:val="000000"/>
          <w:szCs w:val="22"/>
        </w:rPr>
        <w:t xml:space="preserve">List all participating HUB agencies/organizations contacted regarding subcontracting and/or partnership opportunities for this contract.  </w:t>
      </w:r>
      <w:r w:rsidRPr="0030053C">
        <w:rPr>
          <w:rFonts w:cs="Times New Roman"/>
          <w:b/>
          <w:bCs/>
          <w:i/>
          <w:color w:val="EE0000"/>
          <w:szCs w:val="22"/>
        </w:rPr>
        <w:t>(Insert additional rows as needed.)</w:t>
      </w:r>
    </w:p>
    <w:p w14:paraId="46F4458A"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B40084" w:rsidRPr="00733A1B" w14:paraId="0169B20B" w14:textId="77777777" w:rsidTr="0030053C">
        <w:trPr>
          <w:trHeight w:val="899"/>
        </w:trPr>
        <w:tc>
          <w:tcPr>
            <w:tcW w:w="831" w:type="pct"/>
            <w:shd w:val="clear" w:color="auto" w:fill="F0F0F0"/>
            <w:vAlign w:val="center"/>
          </w:tcPr>
          <w:p w14:paraId="241C8797" w14:textId="77777777" w:rsidR="00B40084" w:rsidRPr="00733A1B" w:rsidRDefault="00B40084" w:rsidP="0030053C">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758A7821" w14:textId="77777777" w:rsidR="00B40084" w:rsidRPr="00733A1B" w:rsidRDefault="00B40084" w:rsidP="0030053C">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5C2F86BE" w14:textId="77777777" w:rsidR="00B40084" w:rsidRPr="00733A1B" w:rsidRDefault="00B40084" w:rsidP="0030053C">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26511180" w14:textId="77777777" w:rsidR="00B40084" w:rsidRPr="00733A1B" w:rsidRDefault="00B40084" w:rsidP="0030053C">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0F191340" w14:textId="77777777" w:rsidR="00B40084" w:rsidRPr="00733A1B" w:rsidRDefault="00B40084" w:rsidP="0030053C">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5004371F" w14:textId="77777777" w:rsidR="00B40084" w:rsidRPr="00733A1B" w:rsidRDefault="00B40084" w:rsidP="0030053C">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vAlign w:val="center"/>
          </w:tcPr>
          <w:p w14:paraId="4CC374EE" w14:textId="77777777" w:rsidR="00B40084" w:rsidRPr="00733A1B" w:rsidRDefault="00B40084" w:rsidP="0030053C">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B40084" w:rsidRPr="00733A1B" w14:paraId="2221462F" w14:textId="77777777" w:rsidTr="00B75412">
        <w:trPr>
          <w:trHeight w:val="350"/>
        </w:trPr>
        <w:tc>
          <w:tcPr>
            <w:tcW w:w="831" w:type="pct"/>
          </w:tcPr>
          <w:p w14:paraId="4EE012D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053F501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68F172ED"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11D2DAB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611E936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6D098AD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015B1FEA" w14:textId="77777777" w:rsidTr="00B75412">
        <w:trPr>
          <w:trHeight w:val="261"/>
        </w:trPr>
        <w:tc>
          <w:tcPr>
            <w:tcW w:w="831" w:type="pct"/>
          </w:tcPr>
          <w:p w14:paraId="718E4353"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79B9C794"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672A5F7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5F9E3FC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5502DCA3"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69D73D64"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1FE40DC8"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0AF166DC"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line="242" w:lineRule="auto"/>
        <w:ind w:right="90"/>
        <w:rPr>
          <w:rFonts w:cs="Times New Roman"/>
          <w:szCs w:val="22"/>
        </w:rPr>
      </w:pPr>
      <w:r w:rsidRPr="00733A1B">
        <w:rPr>
          <w:rFonts w:cs="Times New Roman"/>
          <w:color w:val="000000"/>
          <w:szCs w:val="22"/>
        </w:rPr>
        <w:t xml:space="preserve">If no HUB participation is listed above, have you checked the JPS Vendor portal at </w:t>
      </w:r>
      <w:hyperlink r:id="rId49">
        <w:r w:rsidRPr="00733A1B">
          <w:rPr>
            <w:rFonts w:cs="Times New Roman"/>
            <w:color w:val="0000FF"/>
            <w:szCs w:val="22"/>
            <w:u w:val="single"/>
          </w:rPr>
          <w:t>https://jpshealth.gob2g.com/</w:t>
        </w:r>
      </w:hyperlink>
      <w:hyperlink r:id="rId50">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6A03C38C"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 company name(s) and contact information below</w:t>
      </w:r>
    </w:p>
    <w:p w14:paraId="2D71CE34"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7C4FCA" w:rsidRPr="00733A1B" w14:paraId="2A1795B8" w14:textId="77777777" w:rsidTr="00724932">
        <w:trPr>
          <w:trHeight w:val="899"/>
        </w:trPr>
        <w:tc>
          <w:tcPr>
            <w:tcW w:w="832" w:type="pct"/>
            <w:shd w:val="clear" w:color="auto" w:fill="F0F0F0"/>
            <w:vAlign w:val="center"/>
          </w:tcPr>
          <w:p w14:paraId="0200781C" w14:textId="77777777" w:rsidR="007C4FCA" w:rsidRPr="00733A1B" w:rsidRDefault="007C4FCA" w:rsidP="00724932">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670C8E21" w14:textId="77777777" w:rsidR="007C4FCA" w:rsidRPr="00733A1B" w:rsidRDefault="007C4FCA" w:rsidP="00724932">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67B57E86" w14:textId="77777777" w:rsidR="007C4FCA" w:rsidRPr="00733A1B" w:rsidRDefault="007C4FCA" w:rsidP="00724932">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38C3D929" w14:textId="77777777" w:rsidR="007C4FCA" w:rsidRPr="00733A1B" w:rsidRDefault="007C4FCA" w:rsidP="00724932">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4C6EC4BF" w14:textId="77777777" w:rsidR="007C4FCA" w:rsidRPr="00733A1B" w:rsidRDefault="007C4FCA" w:rsidP="00724932">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507EBED5" w14:textId="77777777" w:rsidR="007C4FCA" w:rsidRPr="00733A1B" w:rsidRDefault="007C4FCA" w:rsidP="00724932">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0" w:type="pct"/>
            <w:shd w:val="clear" w:color="auto" w:fill="F0F0F0"/>
            <w:vAlign w:val="center"/>
          </w:tcPr>
          <w:p w14:paraId="296BDD5A" w14:textId="77777777" w:rsidR="007C4FCA" w:rsidRPr="00733A1B" w:rsidRDefault="007C4FCA" w:rsidP="00724932">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7C4FCA" w:rsidRPr="00733A1B" w14:paraId="64960DB7" w14:textId="77777777" w:rsidTr="00724932">
        <w:trPr>
          <w:trHeight w:val="350"/>
        </w:trPr>
        <w:tc>
          <w:tcPr>
            <w:tcW w:w="832" w:type="pct"/>
          </w:tcPr>
          <w:p w14:paraId="65D78D62"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1957C4C4"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572456B6"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281F7735"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5A2D0617"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0C4F9865"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r w:rsidR="007C4FCA" w:rsidRPr="00733A1B" w14:paraId="28ADB60B" w14:textId="77777777" w:rsidTr="00724932">
        <w:trPr>
          <w:trHeight w:val="261"/>
        </w:trPr>
        <w:tc>
          <w:tcPr>
            <w:tcW w:w="832" w:type="pct"/>
          </w:tcPr>
          <w:p w14:paraId="6B991A11"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6B89F04A"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25D4394D"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59A70089"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76CC5F22"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196A939D"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bl>
    <w:p w14:paraId="2B2D8CD4" w14:textId="77777777" w:rsidR="00406FA9" w:rsidRPr="00724932" w:rsidRDefault="00B40084" w:rsidP="00406FA9">
      <w:pPr>
        <w:widowControl w:val="0"/>
        <w:numPr>
          <w:ilvl w:val="0"/>
          <w:numId w:val="15"/>
        </w:numPr>
        <w:pBdr>
          <w:top w:val="nil"/>
          <w:left w:val="nil"/>
          <w:bottom w:val="nil"/>
          <w:right w:val="nil"/>
          <w:between w:val="nil"/>
        </w:pBdr>
        <w:tabs>
          <w:tab w:val="left" w:pos="392"/>
        </w:tabs>
        <w:spacing w:before="240" w:after="200"/>
        <w:ind w:right="90"/>
        <w:rPr>
          <w:rFonts w:cs="Times New Roman"/>
          <w:b/>
          <w:i/>
          <w:color w:val="FF0000"/>
          <w:szCs w:val="22"/>
        </w:rPr>
      </w:pPr>
      <w:r w:rsidRPr="00733A1B">
        <w:rPr>
          <w:rFonts w:cs="Times New Roman"/>
          <w:color w:val="000000"/>
          <w:szCs w:val="22"/>
        </w:rPr>
        <w:t xml:space="preserve">If you are not a HUB and do not have a HUB subcontractor, please provide a statement regarding steps that your company has taken to demonstrate your commitment to Supplier Diversity: </w:t>
      </w:r>
    </w:p>
    <w:p w14:paraId="0D8069C6" w14:textId="77777777" w:rsidR="00B40084" w:rsidRPr="00733A1B" w:rsidRDefault="00724932" w:rsidP="00724932">
      <w:pPr>
        <w:widowControl w:val="0"/>
        <w:pBdr>
          <w:top w:val="nil"/>
          <w:left w:val="nil"/>
          <w:bottom w:val="nil"/>
          <w:right w:val="nil"/>
          <w:between w:val="nil"/>
        </w:pBdr>
        <w:tabs>
          <w:tab w:val="left" w:pos="392"/>
        </w:tabs>
        <w:spacing w:before="240" w:after="200"/>
        <w:ind w:right="90"/>
        <w:rPr>
          <w:rFonts w:cs="Times New Roman"/>
          <w:b/>
          <w:i/>
          <w:color w:val="FF0000"/>
          <w:szCs w:val="22"/>
        </w:rPr>
      </w:pPr>
      <w:r>
        <w:rPr>
          <w:rFonts w:cs="Times New Roman"/>
          <w:b/>
          <w:i/>
          <w:color w:val="FF0000"/>
          <w:szCs w:val="22"/>
        </w:rPr>
        <w:tab/>
      </w:r>
      <w:r w:rsidR="00B40084" w:rsidRPr="00733A1B">
        <w:rPr>
          <w:rFonts w:cs="Times New Roman"/>
          <w:b/>
          <w:i/>
          <w:color w:val="FF0000"/>
          <w:szCs w:val="22"/>
        </w:rPr>
        <w:t>(insert additional rows as needed)</w:t>
      </w:r>
    </w:p>
    <w:p w14:paraId="126692B8" w14:textId="77777777" w:rsidR="00B40084" w:rsidRPr="00733A1B" w:rsidRDefault="00B40084" w:rsidP="00724932">
      <w:pPr>
        <w:widowControl w:val="0"/>
        <w:numPr>
          <w:ilvl w:val="0"/>
          <w:numId w:val="15"/>
        </w:numPr>
        <w:pBdr>
          <w:top w:val="nil"/>
          <w:left w:val="nil"/>
          <w:bottom w:val="nil"/>
          <w:right w:val="nil"/>
          <w:between w:val="nil"/>
        </w:pBdr>
        <w:tabs>
          <w:tab w:val="left" w:pos="406"/>
        </w:tabs>
        <w:spacing w:before="3"/>
        <w:ind w:right="90"/>
        <w:rPr>
          <w:rFonts w:cs="Times New Roman"/>
          <w:szCs w:val="22"/>
        </w:rPr>
      </w:pPr>
      <w:r w:rsidRPr="00733A1B">
        <w:rPr>
          <w:rFonts w:cs="Times New Roman"/>
          <w:color w:val="000000"/>
          <w:szCs w:val="22"/>
        </w:rPr>
        <w:t xml:space="preserve">Please provide an explanation as to how you plan to identify HUB participation on this contract: </w:t>
      </w:r>
      <w:r w:rsidRPr="00733A1B">
        <w:rPr>
          <w:rFonts w:cs="Times New Roman"/>
          <w:b/>
          <w:i/>
          <w:color w:val="FF0000"/>
          <w:szCs w:val="22"/>
        </w:rPr>
        <w:t>(insert additional rows as needed)</w:t>
      </w:r>
    </w:p>
    <w:sdt>
      <w:sdtPr>
        <w:rPr>
          <w:rStyle w:val="Style1"/>
        </w:rPr>
        <w:id w:val="-279803840"/>
        <w:placeholder>
          <w:docPart w:val="9F9F5DD3C74A4CB48BC3022045CD0F33"/>
        </w:placeholder>
      </w:sdtPr>
      <w:sdtEndPr>
        <w:rPr>
          <w:rStyle w:val="Style1"/>
          <w:rFonts w:eastAsia="Cambria"/>
        </w:rPr>
      </w:sdtEndPr>
      <w:sdtContent>
        <w:p w14:paraId="041762C1" w14:textId="77777777" w:rsidR="00EC7C8E" w:rsidRPr="0046273A" w:rsidRDefault="00EC7C8E" w:rsidP="00EC7C8E">
          <w:pPr>
            <w:autoSpaceDE w:val="0"/>
            <w:autoSpaceDN w:val="0"/>
            <w:rPr>
              <w:rStyle w:val="Style1"/>
            </w:rPr>
          </w:pPr>
        </w:p>
        <w:p w14:paraId="10344BA6" w14:textId="77777777" w:rsidR="00EC7C8E" w:rsidRPr="0046273A" w:rsidRDefault="00EC7C8E" w:rsidP="00EC7C8E">
          <w:pPr>
            <w:autoSpaceDE w:val="0"/>
            <w:autoSpaceDN w:val="0"/>
            <w:rPr>
              <w:rStyle w:val="Style1"/>
              <w:rFonts w:eastAsia="Cambria"/>
            </w:rPr>
          </w:pPr>
        </w:p>
        <w:p w14:paraId="4146E85C" w14:textId="77777777" w:rsidR="00EC7C8E" w:rsidRPr="0046273A" w:rsidRDefault="00EC7C8E" w:rsidP="00EC7C8E">
          <w:pPr>
            <w:autoSpaceDE w:val="0"/>
            <w:autoSpaceDN w:val="0"/>
            <w:rPr>
              <w:rStyle w:val="Style1"/>
              <w:rFonts w:eastAsia="Cambria"/>
            </w:rPr>
          </w:pPr>
        </w:p>
        <w:p w14:paraId="584CEF15" w14:textId="77777777" w:rsidR="00EC7C8E" w:rsidRPr="0046273A" w:rsidRDefault="0038266A" w:rsidP="00EC7C8E">
          <w:pPr>
            <w:autoSpaceDE w:val="0"/>
            <w:autoSpaceDN w:val="0"/>
            <w:rPr>
              <w:rStyle w:val="Style1"/>
              <w:rFonts w:eastAsia="Cambria"/>
            </w:rPr>
          </w:pPr>
        </w:p>
      </w:sdtContent>
    </w:sdt>
    <w:p w14:paraId="1A7CD46B" w14:textId="77777777" w:rsidR="00EC7C8E" w:rsidRDefault="00EC7C8E" w:rsidP="00EC7C8E">
      <w:pPr>
        <w:autoSpaceDE w:val="0"/>
        <w:autoSpaceDN w:val="0"/>
        <w:rPr>
          <w:rStyle w:val="Style1"/>
          <w:rFonts w:eastAsia="Cambria" w:cs="Arial"/>
        </w:rPr>
      </w:pPr>
    </w:p>
    <w:p w14:paraId="41EDD3E7"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9DDBAFC5D4B14D7D87E41678DA467AD7"/>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6D6DB9AA" w14:textId="77777777" w:rsidTr="00EC7C8E">
            <w:trPr>
              <w:trHeight w:val="576"/>
            </w:trPr>
            <w:sdt>
              <w:sdtPr>
                <w:rPr>
                  <w:rStyle w:val="Style1"/>
                  <w:rFonts w:eastAsia="Cambria"/>
                </w:rPr>
                <w:id w:val="1357006895"/>
                <w:placeholder>
                  <w:docPart w:val="8E9536CCE2F24E9D97996E1061101240"/>
                </w:placeholder>
              </w:sdtPr>
              <w:sdtEndPr>
                <w:rPr>
                  <w:rStyle w:val="Style1"/>
                  <w:rFonts w:eastAsia="Calibri"/>
                </w:rPr>
              </w:sdtEndPr>
              <w:sdtContent>
                <w:tc>
                  <w:tcPr>
                    <w:tcW w:w="4409" w:type="dxa"/>
                    <w:tcBorders>
                      <w:bottom w:val="single" w:sz="4" w:space="0" w:color="000000"/>
                    </w:tcBorders>
                    <w:vAlign w:val="bottom"/>
                  </w:tcPr>
                  <w:p w14:paraId="5BE72640"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4DB33D37"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70404A42" w14:textId="77777777" w:rsidR="00EC7C8E" w:rsidRPr="009A3EA6" w:rsidRDefault="0038266A"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03E42E3A" wp14:editId="63CE1227">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69C98785" w14:textId="77777777" w:rsidTr="00EC7C8E">
            <w:trPr>
              <w:trHeight w:val="432"/>
            </w:trPr>
            <w:tc>
              <w:tcPr>
                <w:tcW w:w="4409" w:type="dxa"/>
                <w:tcBorders>
                  <w:top w:val="single" w:sz="4" w:space="0" w:color="000000"/>
                </w:tcBorders>
              </w:tcPr>
              <w:p w14:paraId="257899FB"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1EB80954"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154A9883"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6DC6EF24" w14:textId="77777777" w:rsidTr="00EC7C8E">
            <w:trPr>
              <w:trHeight w:val="432"/>
            </w:trPr>
            <w:tc>
              <w:tcPr>
                <w:tcW w:w="4409" w:type="dxa"/>
                <w:tcBorders>
                  <w:bottom w:val="single" w:sz="4" w:space="0" w:color="000000"/>
                </w:tcBorders>
                <w:vAlign w:val="bottom"/>
              </w:tcPr>
              <w:p w14:paraId="7360E06A" w14:textId="77777777" w:rsidR="00EC7C8E" w:rsidRPr="009A3EA6" w:rsidRDefault="0038266A"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C1EE05974DBF4727A204A77BD9972AA1"/>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668E404F"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1DDF656853074D70AF7C6EE33067D848"/>
                </w:placeholder>
              </w:sdtPr>
              <w:sdtEndPr>
                <w:rPr>
                  <w:rStyle w:val="Style1"/>
                </w:rPr>
              </w:sdtEndPr>
              <w:sdtContent>
                <w:tc>
                  <w:tcPr>
                    <w:tcW w:w="4408" w:type="dxa"/>
                    <w:tcBorders>
                      <w:bottom w:val="single" w:sz="4" w:space="0" w:color="000000"/>
                    </w:tcBorders>
                    <w:vAlign w:val="bottom"/>
                  </w:tcPr>
                  <w:p w14:paraId="7A461600"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5126B447" w14:textId="77777777" w:rsidTr="00EC7C8E">
            <w:trPr>
              <w:trHeight w:val="432"/>
            </w:trPr>
            <w:tc>
              <w:tcPr>
                <w:tcW w:w="4409" w:type="dxa"/>
                <w:tcBorders>
                  <w:top w:val="single" w:sz="4" w:space="0" w:color="000000"/>
                </w:tcBorders>
              </w:tcPr>
              <w:p w14:paraId="03D11CB6"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08472380"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2C298D83"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bl>
        <w:p w14:paraId="54DEF1E4" w14:textId="77777777" w:rsidR="00EC7C8E" w:rsidRDefault="0038266A" w:rsidP="00EC7C8E">
          <w:pPr>
            <w:autoSpaceDE w:val="0"/>
            <w:autoSpaceDN w:val="0"/>
            <w:rPr>
              <w:rStyle w:val="Style1"/>
              <w:rFonts w:eastAsia="Cambria"/>
            </w:rPr>
          </w:pPr>
        </w:p>
      </w:sdtContent>
    </w:sdt>
    <w:p w14:paraId="07F29977" w14:textId="77777777" w:rsidR="00EC7C8E" w:rsidRPr="00DC0FCF" w:rsidRDefault="00EC7C8E" w:rsidP="00EC7C8E">
      <w:pPr>
        <w:keepNext/>
        <w:jc w:val="center"/>
        <w:rPr>
          <w:rFonts w:cs="Times New Roman"/>
          <w:b/>
          <w:sz w:val="40"/>
          <w:szCs w:val="40"/>
        </w:rPr>
      </w:pPr>
      <w:r w:rsidRPr="009A3EA6">
        <w:rPr>
          <w:sz w:val="48"/>
          <w:szCs w:val="48"/>
        </w:rPr>
        <w:br w:type="page"/>
      </w:r>
      <w:bookmarkStart w:id="142" w:name="ExH"/>
      <w:r w:rsidRPr="00DC0FCF">
        <w:rPr>
          <w:rFonts w:cs="Times New Roman"/>
          <w:b/>
          <w:sz w:val="40"/>
          <w:szCs w:val="40"/>
        </w:rPr>
        <w:lastRenderedPageBreak/>
        <w:t xml:space="preserve">Exhibit </w:t>
      </w:r>
      <w:r w:rsidR="00C67BCE">
        <w:rPr>
          <w:rFonts w:cs="Times New Roman"/>
          <w:b/>
          <w:sz w:val="40"/>
          <w:szCs w:val="40"/>
        </w:rPr>
        <w:t>G</w:t>
      </w:r>
    </w:p>
    <w:bookmarkEnd w:id="142"/>
    <w:p w14:paraId="00F61159" w14:textId="77777777" w:rsidR="00EC7C8E" w:rsidRPr="002041D7" w:rsidRDefault="00EC7C8E" w:rsidP="00EC7C8E">
      <w:pPr>
        <w:keepNext/>
        <w:jc w:val="center"/>
        <w:rPr>
          <w:rFonts w:cs="Times New Roman"/>
          <w:b/>
          <w:bCs/>
          <w:sz w:val="40"/>
          <w:szCs w:val="40"/>
        </w:rPr>
      </w:pPr>
      <w:r w:rsidRPr="002041D7">
        <w:rPr>
          <w:rFonts w:cs="Times New Roman"/>
          <w:b/>
          <w:bCs/>
          <w:sz w:val="40"/>
          <w:szCs w:val="40"/>
        </w:rPr>
        <w:t xml:space="preserve">JPS Security Risk Assessment </w:t>
      </w:r>
    </w:p>
    <w:p w14:paraId="742B2FCE" w14:textId="77777777" w:rsidR="00066D6C" w:rsidRPr="00066D6C" w:rsidRDefault="00066D6C" w:rsidP="00066D6C">
      <w:pPr>
        <w:jc w:val="center"/>
        <w:rPr>
          <w:rFonts w:cs="Times New Roman"/>
          <w:b/>
          <w:bCs/>
          <w:sz w:val="28"/>
          <w:szCs w:val="28"/>
          <w:highlight w:val="lightGray"/>
          <w:u w:val="single"/>
        </w:rPr>
      </w:pPr>
      <w:r w:rsidRPr="00066D6C">
        <w:rPr>
          <w:rFonts w:cs="Times New Roman"/>
          <w:b/>
          <w:bCs/>
          <w:sz w:val="28"/>
          <w:szCs w:val="28"/>
          <w:highlight w:val="lightGray"/>
          <w:u w:val="single"/>
        </w:rPr>
        <w:t>20261362832 Employee Health Systems - OH EHR</w:t>
      </w:r>
    </w:p>
    <w:p w14:paraId="6AA94107" w14:textId="77777777" w:rsidR="00EC7C8E" w:rsidRDefault="00EC7C8E" w:rsidP="00066D6C">
      <w:pPr>
        <w:jc w:val="center"/>
        <w:rPr>
          <w:rFonts w:cs="Times New Roman"/>
        </w:rPr>
      </w:pPr>
    </w:p>
    <w:p w14:paraId="7A309237" w14:textId="77777777" w:rsidR="00015CFE" w:rsidRDefault="000D3ED6" w:rsidP="00EC7C8E">
      <w:pPr>
        <w:jc w:val="both"/>
        <w:rPr>
          <w:rFonts w:cs="Times New Roman"/>
          <w:szCs w:val="22"/>
        </w:rPr>
      </w:pPr>
      <w:r>
        <w:rPr>
          <w:rFonts w:cs="Times New Roman"/>
          <w:szCs w:val="22"/>
        </w:rPr>
        <w:t>Fill out the following forms</w:t>
      </w:r>
      <w:r w:rsidR="008666D4">
        <w:rPr>
          <w:rFonts w:cs="Times New Roman"/>
          <w:szCs w:val="22"/>
        </w:rPr>
        <w:t xml:space="preserve"> attached to the Solicitation website.</w:t>
      </w:r>
      <w:r w:rsidR="00AF04B5">
        <w:rPr>
          <w:rFonts w:cs="Times New Roman"/>
          <w:szCs w:val="22"/>
        </w:rPr>
        <w:t xml:space="preserve"> Upon, completion, these should be saved as PDFs and uploaded with Solicitation Response.</w:t>
      </w:r>
    </w:p>
    <w:p w14:paraId="34663EAB" w14:textId="77777777" w:rsidR="00AF04B5" w:rsidRDefault="00AF04B5" w:rsidP="00EC7C8E">
      <w:pPr>
        <w:jc w:val="both"/>
        <w:rPr>
          <w:rFonts w:cs="Times New Roman"/>
          <w:szCs w:val="22"/>
        </w:rPr>
      </w:pPr>
    </w:p>
    <w:p w14:paraId="517EF52B" w14:textId="77777777" w:rsidR="00502261" w:rsidRDefault="00502261" w:rsidP="009A6691">
      <w:pPr>
        <w:pStyle w:val="ListParagraph"/>
        <w:numPr>
          <w:ilvl w:val="0"/>
          <w:numId w:val="33"/>
        </w:numPr>
        <w:jc w:val="both"/>
        <w:rPr>
          <w:rFonts w:cs="Times New Roman"/>
          <w:b/>
          <w:bCs/>
          <w:szCs w:val="22"/>
        </w:rPr>
      </w:pPr>
      <w:r w:rsidRPr="006D3A42">
        <w:rPr>
          <w:rFonts w:cs="Times New Roman"/>
          <w:b/>
          <w:bCs/>
          <w:szCs w:val="22"/>
        </w:rPr>
        <w:t>Security Questionnaire</w:t>
      </w:r>
    </w:p>
    <w:p w14:paraId="0E9064AA" w14:textId="77777777" w:rsidR="00502261" w:rsidRPr="006D3A42" w:rsidRDefault="00502261" w:rsidP="006D3A42">
      <w:pPr>
        <w:pStyle w:val="ListParagraph"/>
        <w:ind w:firstLine="720"/>
        <w:jc w:val="both"/>
        <w:rPr>
          <w:rFonts w:cs="Times New Roman"/>
          <w:b/>
          <w:bCs/>
          <w:szCs w:val="22"/>
        </w:rPr>
      </w:pPr>
      <w:r w:rsidRPr="006D3A42">
        <w:rPr>
          <w:rFonts w:cs="Times New Roman"/>
          <w:szCs w:val="22"/>
          <w:u w:val="single"/>
        </w:rPr>
        <w:t>Security Questionnaire Form</w:t>
      </w:r>
    </w:p>
    <w:p w14:paraId="547292C4" w14:textId="77777777" w:rsidR="00502261" w:rsidRPr="00502261" w:rsidRDefault="00502261" w:rsidP="006D3A42">
      <w:pPr>
        <w:ind w:left="1440" w:firstLine="720"/>
        <w:jc w:val="both"/>
        <w:rPr>
          <w:rFonts w:cs="Times New Roman"/>
          <w:szCs w:val="22"/>
        </w:rPr>
      </w:pPr>
      <w:r w:rsidRPr="00502261">
        <w:rPr>
          <w:rFonts w:cs="Times New Roman"/>
          <w:szCs w:val="22"/>
        </w:rPr>
        <w:t>This will assist us in completing a comprehensive security assessment.</w:t>
      </w:r>
    </w:p>
    <w:p w14:paraId="4A754E35" w14:textId="77777777" w:rsidR="00502261" w:rsidRPr="00502261" w:rsidRDefault="00502261" w:rsidP="006D3A42">
      <w:pPr>
        <w:ind w:left="720" w:firstLine="720"/>
        <w:jc w:val="both"/>
        <w:rPr>
          <w:rFonts w:cs="Times New Roman"/>
          <w:szCs w:val="22"/>
        </w:rPr>
      </w:pPr>
      <w:r w:rsidRPr="00502261">
        <w:rPr>
          <w:rFonts w:cs="Times New Roman"/>
          <w:szCs w:val="22"/>
        </w:rPr>
        <w:t xml:space="preserve">Ex:  SOC2, ISO9001, and any related security policies. </w:t>
      </w:r>
    </w:p>
    <w:p w14:paraId="11461B67" w14:textId="77777777" w:rsidR="00502261" w:rsidRPr="00502261" w:rsidRDefault="00502261" w:rsidP="00502261">
      <w:pPr>
        <w:jc w:val="both"/>
        <w:rPr>
          <w:rFonts w:cs="Times New Roman"/>
          <w:szCs w:val="22"/>
        </w:rPr>
      </w:pPr>
    </w:p>
    <w:p w14:paraId="4995F138" w14:textId="77777777" w:rsidR="00502261" w:rsidRPr="006D3A42" w:rsidRDefault="00502261" w:rsidP="009A6691">
      <w:pPr>
        <w:pStyle w:val="ListParagraph"/>
        <w:numPr>
          <w:ilvl w:val="0"/>
          <w:numId w:val="33"/>
        </w:numPr>
        <w:jc w:val="both"/>
        <w:rPr>
          <w:rFonts w:cs="Times New Roman"/>
          <w:b/>
          <w:bCs/>
          <w:szCs w:val="22"/>
        </w:rPr>
      </w:pPr>
      <w:r w:rsidRPr="006D3A42">
        <w:rPr>
          <w:rFonts w:cs="Times New Roman"/>
          <w:b/>
          <w:bCs/>
          <w:szCs w:val="22"/>
        </w:rPr>
        <w:t>D</w:t>
      </w:r>
      <w:r w:rsidR="007E1C97">
        <w:rPr>
          <w:rFonts w:cs="Times New Roman"/>
          <w:b/>
          <w:bCs/>
          <w:szCs w:val="22"/>
        </w:rPr>
        <w:t>ata Distribution Review Board (D</w:t>
      </w:r>
      <w:r w:rsidRPr="006D3A42">
        <w:rPr>
          <w:rFonts w:cs="Times New Roman"/>
          <w:b/>
          <w:bCs/>
          <w:szCs w:val="22"/>
        </w:rPr>
        <w:t>DRB</w:t>
      </w:r>
      <w:r w:rsidR="007E1C97">
        <w:rPr>
          <w:rFonts w:cs="Times New Roman"/>
          <w:b/>
          <w:bCs/>
          <w:szCs w:val="22"/>
        </w:rPr>
        <w:t>)</w:t>
      </w:r>
      <w:r w:rsidRPr="006D3A42">
        <w:rPr>
          <w:rFonts w:cs="Times New Roman"/>
          <w:b/>
          <w:bCs/>
          <w:szCs w:val="22"/>
        </w:rPr>
        <w:t xml:space="preserve"> Review</w:t>
      </w:r>
    </w:p>
    <w:p w14:paraId="1853D108" w14:textId="77777777" w:rsidR="00502261" w:rsidRPr="006D3A42" w:rsidRDefault="00AB2086" w:rsidP="006D3A42">
      <w:pPr>
        <w:ind w:left="720" w:firstLine="720"/>
        <w:jc w:val="both"/>
        <w:rPr>
          <w:rFonts w:cs="Times New Roman"/>
          <w:szCs w:val="22"/>
          <w:u w:val="single"/>
        </w:rPr>
      </w:pPr>
      <w:r w:rsidRPr="006D3A42">
        <w:t>DDRB Form</w:t>
      </w:r>
    </w:p>
    <w:p w14:paraId="6286D1A8" w14:textId="77777777" w:rsidR="00502261" w:rsidRPr="00502261" w:rsidRDefault="00502261" w:rsidP="006D3A42">
      <w:pPr>
        <w:ind w:left="2160"/>
        <w:jc w:val="both"/>
        <w:rPr>
          <w:rFonts w:cs="Times New Roman"/>
          <w:szCs w:val="22"/>
        </w:rPr>
      </w:pPr>
      <w:r w:rsidRPr="00502261">
        <w:rPr>
          <w:rFonts w:cs="Times New Roman"/>
          <w:szCs w:val="22"/>
        </w:rPr>
        <w:t>This will assist us in understanding how your team uses our data and follow compliance.</w:t>
      </w:r>
      <w:r w:rsidR="00AB7302">
        <w:rPr>
          <w:rFonts w:cs="Times New Roman"/>
          <w:szCs w:val="22"/>
        </w:rPr>
        <w:t xml:space="preserve"> </w:t>
      </w:r>
      <w:r w:rsidR="00AB7302" w:rsidRPr="00AB7302">
        <w:rPr>
          <w:rFonts w:cs="Times New Roman"/>
          <w:szCs w:val="22"/>
        </w:rPr>
        <w:t>Data leaving the organization must be documented on how the data is being used, stored, returned/destroyed, and other factors associated with the type of data being shared.</w:t>
      </w:r>
    </w:p>
    <w:p w14:paraId="69260B3F" w14:textId="77777777" w:rsidR="00502261" w:rsidRPr="00502261" w:rsidRDefault="00502261" w:rsidP="006D3A42">
      <w:pPr>
        <w:ind w:left="1440"/>
        <w:jc w:val="both"/>
        <w:rPr>
          <w:rFonts w:cs="Times New Roman"/>
          <w:szCs w:val="22"/>
        </w:rPr>
      </w:pPr>
      <w:r w:rsidRPr="00502261">
        <w:rPr>
          <w:rFonts w:cs="Times New Roman"/>
          <w:szCs w:val="22"/>
        </w:rPr>
        <w:t>Ex:  Data management policies, how data is processed and managed during the contract, and how data is handled after contract.</w:t>
      </w:r>
    </w:p>
    <w:p w14:paraId="738A5B55" w14:textId="77777777" w:rsidR="00502261" w:rsidRPr="00502261" w:rsidRDefault="00502261" w:rsidP="00502261">
      <w:pPr>
        <w:jc w:val="both"/>
        <w:rPr>
          <w:rFonts w:cs="Times New Roman"/>
          <w:szCs w:val="22"/>
        </w:rPr>
      </w:pPr>
    </w:p>
    <w:p w14:paraId="1DDEB7DA" w14:textId="4A65B338" w:rsidR="00502261" w:rsidRPr="009A6691" w:rsidRDefault="00502261" w:rsidP="009A6691">
      <w:pPr>
        <w:pStyle w:val="ListParagraph"/>
        <w:numPr>
          <w:ilvl w:val="0"/>
          <w:numId w:val="33"/>
        </w:numPr>
        <w:jc w:val="both"/>
        <w:rPr>
          <w:rFonts w:cs="Times New Roman"/>
          <w:szCs w:val="22"/>
        </w:rPr>
      </w:pPr>
      <w:r w:rsidRPr="009A6691">
        <w:rPr>
          <w:rFonts w:cs="Times New Roman"/>
          <w:b/>
          <w:bCs/>
          <w:szCs w:val="22"/>
        </w:rPr>
        <w:t>AI Review</w:t>
      </w:r>
    </w:p>
    <w:p w14:paraId="043FF64C" w14:textId="77777777" w:rsidR="00502261" w:rsidRPr="006D3A42" w:rsidRDefault="00612488" w:rsidP="006D3A42">
      <w:pPr>
        <w:ind w:left="720" w:firstLine="720"/>
        <w:jc w:val="both"/>
        <w:rPr>
          <w:rFonts w:cs="Times New Roman"/>
          <w:szCs w:val="22"/>
          <w:u w:val="single"/>
        </w:rPr>
      </w:pPr>
      <w:r w:rsidRPr="006D3A42">
        <w:t>AI Review Form</w:t>
      </w:r>
    </w:p>
    <w:p w14:paraId="24D87BC1" w14:textId="77777777" w:rsidR="00502261" w:rsidRPr="00502261" w:rsidRDefault="00502261" w:rsidP="00502261">
      <w:pPr>
        <w:jc w:val="both"/>
        <w:rPr>
          <w:rFonts w:cs="Times New Roman"/>
          <w:szCs w:val="22"/>
        </w:rPr>
      </w:pPr>
      <w:r w:rsidRPr="00502261">
        <w:rPr>
          <w:rFonts w:cs="Times New Roman"/>
          <w:szCs w:val="22"/>
        </w:rPr>
        <w:t>    </w:t>
      </w:r>
      <w:r w:rsidR="00612488">
        <w:rPr>
          <w:rFonts w:cs="Times New Roman"/>
          <w:szCs w:val="22"/>
        </w:rPr>
        <w:tab/>
      </w:r>
      <w:r w:rsidR="00612488">
        <w:rPr>
          <w:rFonts w:cs="Times New Roman"/>
          <w:szCs w:val="22"/>
        </w:rPr>
        <w:tab/>
      </w:r>
      <w:r w:rsidR="00612488">
        <w:rPr>
          <w:rFonts w:cs="Times New Roman"/>
          <w:szCs w:val="22"/>
        </w:rPr>
        <w:tab/>
      </w:r>
      <w:r w:rsidRPr="00502261">
        <w:rPr>
          <w:rFonts w:cs="Times New Roman"/>
          <w:szCs w:val="22"/>
        </w:rPr>
        <w:t>If your product has an AI component, please fill out this form for us to review.</w:t>
      </w:r>
    </w:p>
    <w:p w14:paraId="20107328" w14:textId="77777777" w:rsidR="00502261" w:rsidRPr="00502261" w:rsidRDefault="00502261" w:rsidP="006D3A42">
      <w:pPr>
        <w:ind w:left="720" w:firstLine="720"/>
        <w:jc w:val="both"/>
        <w:rPr>
          <w:rFonts w:cs="Times New Roman"/>
          <w:szCs w:val="22"/>
        </w:rPr>
      </w:pPr>
      <w:r w:rsidRPr="00502261">
        <w:rPr>
          <w:rFonts w:cs="Times New Roman"/>
          <w:szCs w:val="22"/>
        </w:rPr>
        <w:t>Ex:  Any AI policies, including large language model, and supporting policies.</w:t>
      </w:r>
    </w:p>
    <w:p w14:paraId="321E896B" w14:textId="77777777" w:rsidR="00AF04B5" w:rsidRDefault="00AF04B5" w:rsidP="00EC7C8E">
      <w:pPr>
        <w:jc w:val="both"/>
        <w:rPr>
          <w:rFonts w:cs="Times New Roman"/>
          <w:szCs w:val="22"/>
        </w:rPr>
      </w:pPr>
    </w:p>
    <w:p w14:paraId="588A9713" w14:textId="77777777" w:rsidR="00AF04B5" w:rsidRDefault="00AF04B5" w:rsidP="00EC7C8E">
      <w:pPr>
        <w:jc w:val="both"/>
        <w:rPr>
          <w:rFonts w:cs="Times New Roman"/>
          <w:szCs w:val="22"/>
        </w:rPr>
      </w:pPr>
    </w:p>
    <w:p w14:paraId="57D29F80" w14:textId="77777777" w:rsidR="00015CFE" w:rsidRDefault="00015CFE" w:rsidP="00EC7C8E">
      <w:pPr>
        <w:jc w:val="both"/>
        <w:rPr>
          <w:rFonts w:cs="Times New Roman"/>
          <w:szCs w:val="22"/>
        </w:rPr>
      </w:pPr>
    </w:p>
    <w:p w14:paraId="463DC50C" w14:textId="77777777" w:rsidR="00EC7C8E" w:rsidRPr="00D05E93" w:rsidRDefault="00EC7C8E" w:rsidP="00EC7C8E">
      <w:pPr>
        <w:rPr>
          <w:rFonts w:cs="Times New Roman"/>
          <w:szCs w:val="22"/>
        </w:rPr>
      </w:pPr>
    </w:p>
    <w:p w14:paraId="4ABD2524" w14:textId="77777777" w:rsidR="00EC7C8E" w:rsidRDefault="00EC7C8E" w:rsidP="00EC7C8E">
      <w:pPr>
        <w:rPr>
          <w:sz w:val="48"/>
          <w:szCs w:val="48"/>
        </w:rPr>
      </w:pPr>
      <w:r>
        <w:rPr>
          <w:sz w:val="48"/>
          <w:szCs w:val="48"/>
        </w:rPr>
        <w:br w:type="page"/>
      </w:r>
    </w:p>
    <w:p w14:paraId="5546B05E" w14:textId="77777777" w:rsidR="00EC7C8E" w:rsidRPr="009A3EA6" w:rsidRDefault="00EC7C8E" w:rsidP="00EC7C8E">
      <w:pPr>
        <w:rPr>
          <w:sz w:val="48"/>
          <w:szCs w:val="48"/>
        </w:rPr>
      </w:pPr>
    </w:p>
    <w:p w14:paraId="13E8DB45"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mc:AlternateContent>
          <mc:Choice Requires="wpg">
            <w:drawing>
              <wp:anchor distT="0" distB="0" distL="114300" distR="114300" simplePos="0" relativeHeight="251660288" behindDoc="1" locked="0" layoutInCell="1" allowOverlap="1" wp14:anchorId="739B4D03" wp14:editId="27E66D0B">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CDABBCD"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6730A6BA"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50792468" w14:textId="77777777" w:rsidR="00057AD3" w:rsidRPr="00057AD3" w:rsidRDefault="00057AD3" w:rsidP="00EC7C8E">
      <w:pPr>
        <w:spacing w:after="240"/>
        <w:jc w:val="center"/>
        <w:rPr>
          <w:b/>
          <w:bCs/>
          <w:color w:val="FF0000"/>
          <w:sz w:val="40"/>
          <w:szCs w:val="16"/>
        </w:rPr>
      </w:pPr>
      <w:r w:rsidRPr="00057AD3">
        <w:rPr>
          <w:b/>
          <w:bCs/>
          <w:color w:val="FF0000"/>
          <w:sz w:val="40"/>
          <w:szCs w:val="40"/>
        </w:rPr>
        <w:t xml:space="preserve">*Please ensure this RFP# is included in the </w:t>
      </w:r>
      <w:r w:rsidR="0032326E">
        <w:rPr>
          <w:b/>
          <w:bCs/>
          <w:color w:val="FF0000"/>
          <w:sz w:val="40"/>
          <w:szCs w:val="40"/>
        </w:rPr>
        <w:t>“Bidding Opportunity Num” field of the RFP Response Form</w:t>
      </w:r>
      <w:r w:rsidR="005A3BED">
        <w:rPr>
          <w:b/>
          <w:bCs/>
          <w:color w:val="FF0000"/>
          <w:sz w:val="40"/>
          <w:szCs w:val="40"/>
        </w:rPr>
        <w:t>, as well as in the file name(s) of each uploaded file.*</w:t>
      </w:r>
    </w:p>
    <w:p w14:paraId="527686C4" w14:textId="77777777" w:rsidR="002202C4" w:rsidRDefault="002202C4"/>
    <w:sectPr w:rsidR="002202C4" w:rsidSect="00EC7C8E">
      <w:footerReference w:type="default" r:id="rId51"/>
      <w:footerReference w:type="first" r:id="rId5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78B5D" w14:textId="77777777" w:rsidR="0038266A" w:rsidRDefault="0038266A">
      <w:r>
        <w:separator/>
      </w:r>
    </w:p>
  </w:endnote>
  <w:endnote w:type="continuationSeparator" w:id="0">
    <w:p w14:paraId="042DAC5B" w14:textId="77777777" w:rsidR="0038266A" w:rsidRDefault="00382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78BD2" w14:textId="77777777"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A2601" w14:textId="77777777" w:rsidR="00CE2B0A" w:rsidRDefault="00CE2B0A">
    <w:pPr>
      <w:pStyle w:val="Footer"/>
    </w:pPr>
    <w:r>
      <w:t xml:space="preserve">v. </w:t>
    </w:r>
    <w:r w:rsidR="007D7127">
      <w:t>01052026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6933D" w14:textId="77777777" w:rsidR="0038266A" w:rsidRDefault="0038266A">
      <w:r>
        <w:separator/>
      </w:r>
    </w:p>
  </w:footnote>
  <w:footnote w:type="continuationSeparator" w:id="0">
    <w:p w14:paraId="49C9B589" w14:textId="77777777" w:rsidR="0038266A" w:rsidRDefault="00382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A801473"/>
    <w:multiLevelType w:val="hybridMultilevel"/>
    <w:tmpl w:val="844864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15BE52C7"/>
    <w:multiLevelType w:val="hybridMultilevel"/>
    <w:tmpl w:val="3CE236B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C1C8C"/>
    <w:multiLevelType w:val="multilevel"/>
    <w:tmpl w:val="D774F9F0"/>
    <w:lvl w:ilvl="0">
      <w:start w:val="1"/>
      <w:numFmt w:val="upperRoman"/>
      <w:lvlText w:val="%1."/>
      <w:lvlJc w:val="left"/>
      <w:pPr>
        <w:ind w:left="360" w:firstLine="0"/>
      </w:pPr>
      <w:rPr>
        <w:rFonts w:hint="default"/>
        <w:b/>
        <w:i w:val="0"/>
        <w:caps/>
        <w:color w:val="auto"/>
        <w:sz w:val="22"/>
        <w:szCs w:val="22"/>
        <w:u w:val="none"/>
      </w:rPr>
    </w:lvl>
    <w:lvl w:ilvl="1">
      <w:start w:val="4"/>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Letter"/>
      <w:lvlText w:val="%5."/>
      <w:lvlJc w:val="left"/>
      <w:pPr>
        <w:ind w:left="720" w:hanging="36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6"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7" w15:restartNumberingAfterBreak="0">
    <w:nsid w:val="1CF1714E"/>
    <w:multiLevelType w:val="hybridMultilevel"/>
    <w:tmpl w:val="64742896"/>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4DC44AC"/>
    <w:multiLevelType w:val="hybridMultilevel"/>
    <w:tmpl w:val="5CE644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1" w15:restartNumberingAfterBreak="0">
    <w:nsid w:val="26FB29F9"/>
    <w:multiLevelType w:val="hybridMultilevel"/>
    <w:tmpl w:val="C136CB2C"/>
    <w:lvl w:ilvl="0" w:tplc="57F6F210">
      <w:start w:val="2"/>
      <w:numFmt w:val="lowerLetter"/>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4" w15:restartNumberingAfterBreak="0">
    <w:nsid w:val="333542E4"/>
    <w:multiLevelType w:val="hybridMultilevel"/>
    <w:tmpl w:val="F3386896"/>
    <w:lvl w:ilvl="0" w:tplc="04090019">
      <w:start w:val="1"/>
      <w:numFmt w:val="lowerLetter"/>
      <w:lvlText w:val="%1."/>
      <w:lvlJc w:val="left"/>
      <w:pPr>
        <w:ind w:left="720" w:hanging="360"/>
      </w:pPr>
      <w:rPr>
        <w:rFonts w:hint="default"/>
      </w:rPr>
    </w:lvl>
    <w:lvl w:ilvl="1" w:tplc="B3E83EB4">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3B475AAF"/>
    <w:multiLevelType w:val="hybridMultilevel"/>
    <w:tmpl w:val="EB2CAAA4"/>
    <w:lvl w:ilvl="0" w:tplc="04090019">
      <w:start w:val="1"/>
      <w:numFmt w:val="lowerLetter"/>
      <w:lvlText w:val="%1."/>
      <w:lvlJc w:val="left"/>
      <w:pPr>
        <w:ind w:left="720" w:hanging="360"/>
      </w:pPr>
      <w:rPr>
        <w:rFonts w:hint="default"/>
        <w:b w:val="0"/>
        <w:u w:val="none"/>
      </w:r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7" w15:restartNumberingAfterBreak="0">
    <w:nsid w:val="45482902"/>
    <w:multiLevelType w:val="multilevel"/>
    <w:tmpl w:val="1F764932"/>
    <w:lvl w:ilvl="0">
      <w:start w:val="1"/>
      <w:numFmt w:val="decimal"/>
      <w:lvlText w:val="%1."/>
      <w:lvlJc w:val="left"/>
      <w:pPr>
        <w:ind w:left="0" w:firstLine="0"/>
      </w:pPr>
      <w:rPr>
        <w:rFonts w:ascii="Times New Roman" w:hAnsi="Times New Roman" w:cs="Times New Roman" w:hint="default"/>
        <w:i w:val="0"/>
        <w:sz w:val="24"/>
        <w:szCs w:val="24"/>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B3162FB"/>
    <w:multiLevelType w:val="hybridMultilevel"/>
    <w:tmpl w:val="F68AB906"/>
    <w:lvl w:ilvl="0" w:tplc="C4847DE2">
      <w:start w:val="1"/>
      <w:numFmt w:val="lowerLetter"/>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4C971219"/>
    <w:multiLevelType w:val="hybridMultilevel"/>
    <w:tmpl w:val="4CEA209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13F2830"/>
    <w:multiLevelType w:val="hybridMultilevel"/>
    <w:tmpl w:val="D2A6B9D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2F71C0"/>
    <w:multiLevelType w:val="multilevel"/>
    <w:tmpl w:val="3D80CD80"/>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Letter"/>
      <w:lvlText w:val="%5."/>
      <w:lvlJc w:val="left"/>
      <w:pPr>
        <w:ind w:left="720" w:hanging="360"/>
      </w:p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2" w15:restartNumberingAfterBreak="0">
    <w:nsid w:val="571D3DC4"/>
    <w:multiLevelType w:val="hybridMultilevel"/>
    <w:tmpl w:val="DC2870EC"/>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AF238A3"/>
    <w:multiLevelType w:val="hybridMultilevel"/>
    <w:tmpl w:val="15D0215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2BF038A"/>
    <w:multiLevelType w:val="hybridMultilevel"/>
    <w:tmpl w:val="25F20514"/>
    <w:lvl w:ilvl="0" w:tplc="4548600E">
      <w:start w:val="1"/>
      <w:numFmt w:val="decimal"/>
      <w:lvlText w:val="%1."/>
      <w:lvlJc w:val="left"/>
      <w:pPr>
        <w:ind w:left="180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56B0A0D"/>
    <w:multiLevelType w:val="hybridMultilevel"/>
    <w:tmpl w:val="11E4C3EC"/>
    <w:lvl w:ilvl="0" w:tplc="DF266176">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8"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DEB155F"/>
    <w:multiLevelType w:val="hybridMultilevel"/>
    <w:tmpl w:val="F3386896"/>
    <w:lvl w:ilvl="0" w:tplc="FFFFFFFF">
      <w:start w:val="1"/>
      <w:numFmt w:val="lowerLetter"/>
      <w:lvlText w:val="%1."/>
      <w:lvlJc w:val="left"/>
      <w:pPr>
        <w:ind w:left="720" w:hanging="360"/>
      </w:pPr>
      <w:rPr>
        <w:rFonts w:hint="default"/>
      </w:rPr>
    </w:lvl>
    <w:lvl w:ilvl="1" w:tplc="FFFFFFFF">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0" w15:restartNumberingAfterBreak="0">
    <w:nsid w:val="74F12406"/>
    <w:multiLevelType w:val="multilevel"/>
    <w:tmpl w:val="7C32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0335961">
    <w:abstractNumId w:val="16"/>
  </w:num>
  <w:num w:numId="2" w16cid:durableId="1325007768">
    <w:abstractNumId w:val="2"/>
  </w:num>
  <w:num w:numId="3" w16cid:durableId="1177386408">
    <w:abstractNumId w:val="0"/>
  </w:num>
  <w:num w:numId="4" w16cid:durableId="727001503">
    <w:abstractNumId w:val="21"/>
  </w:num>
  <w:num w:numId="5" w16cid:durableId="875312346">
    <w:abstractNumId w:val="8"/>
  </w:num>
  <w:num w:numId="6" w16cid:durableId="2066485262">
    <w:abstractNumId w:val="10"/>
  </w:num>
  <w:num w:numId="7" w16cid:durableId="658660109">
    <w:abstractNumId w:val="27"/>
  </w:num>
  <w:num w:numId="8" w16cid:durableId="1059325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6"/>
  </w:num>
  <w:num w:numId="11" w16cid:durableId="1622490191">
    <w:abstractNumId w:val="25"/>
  </w:num>
  <w:num w:numId="12" w16cid:durableId="1451320510">
    <w:abstractNumId w:val="3"/>
  </w:num>
  <w:num w:numId="13" w16cid:durableId="1969317617">
    <w:abstractNumId w:val="12"/>
  </w:num>
  <w:num w:numId="14" w16cid:durableId="529925904">
    <w:abstractNumId w:val="28"/>
  </w:num>
  <w:num w:numId="15" w16cid:durableId="737284742">
    <w:abstractNumId w:val="13"/>
  </w:num>
  <w:num w:numId="16" w16cid:durableId="1837307702">
    <w:abstractNumId w:val="24"/>
  </w:num>
  <w:num w:numId="17" w16cid:durableId="633103178">
    <w:abstractNumId w:val="19"/>
  </w:num>
  <w:num w:numId="18" w16cid:durableId="1327709117">
    <w:abstractNumId w:val="26"/>
  </w:num>
  <w:num w:numId="19" w16cid:durableId="2010717450">
    <w:abstractNumId w:val="20"/>
  </w:num>
  <w:num w:numId="20" w16cid:durableId="1035352370">
    <w:abstractNumId w:val="22"/>
  </w:num>
  <w:num w:numId="21" w16cid:durableId="88357121">
    <w:abstractNumId w:val="5"/>
  </w:num>
  <w:num w:numId="22" w16cid:durableId="166095846">
    <w:abstractNumId w:val="14"/>
  </w:num>
  <w:num w:numId="23" w16cid:durableId="1269891519">
    <w:abstractNumId w:val="7"/>
  </w:num>
  <w:num w:numId="24" w16cid:durableId="813721641">
    <w:abstractNumId w:val="9"/>
  </w:num>
  <w:num w:numId="25" w16cid:durableId="1943996892">
    <w:abstractNumId w:val="15"/>
  </w:num>
  <w:num w:numId="26" w16cid:durableId="118573731">
    <w:abstractNumId w:val="23"/>
  </w:num>
  <w:num w:numId="27" w16cid:durableId="1696731594">
    <w:abstractNumId w:val="4"/>
  </w:num>
  <w:num w:numId="28" w16cid:durableId="593976617">
    <w:abstractNumId w:val="29"/>
  </w:num>
  <w:num w:numId="29" w16cid:durableId="2056617109">
    <w:abstractNumId w:val="11"/>
  </w:num>
  <w:num w:numId="30" w16cid:durableId="1868324638">
    <w:abstractNumId w:val="18"/>
  </w:num>
  <w:num w:numId="31" w16cid:durableId="1853640714">
    <w:abstractNumId w:val="30"/>
  </w:num>
  <w:num w:numId="32" w16cid:durableId="17774789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65118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03C"/>
    <w:rsid w:val="00015CFE"/>
    <w:rsid w:val="00026A40"/>
    <w:rsid w:val="000379EA"/>
    <w:rsid w:val="00057AD3"/>
    <w:rsid w:val="00065186"/>
    <w:rsid w:val="00066D6C"/>
    <w:rsid w:val="00073D9A"/>
    <w:rsid w:val="000C1CF3"/>
    <w:rsid w:val="000D3ED6"/>
    <w:rsid w:val="000D5B71"/>
    <w:rsid w:val="0012038E"/>
    <w:rsid w:val="0012634A"/>
    <w:rsid w:val="001368E6"/>
    <w:rsid w:val="00163245"/>
    <w:rsid w:val="00163954"/>
    <w:rsid w:val="00170D63"/>
    <w:rsid w:val="00177A87"/>
    <w:rsid w:val="00186415"/>
    <w:rsid w:val="00190831"/>
    <w:rsid w:val="001A3B2E"/>
    <w:rsid w:val="001C263F"/>
    <w:rsid w:val="001D4568"/>
    <w:rsid w:val="001E43FE"/>
    <w:rsid w:val="001F039B"/>
    <w:rsid w:val="0020705D"/>
    <w:rsid w:val="0020778E"/>
    <w:rsid w:val="002202C4"/>
    <w:rsid w:val="002367C0"/>
    <w:rsid w:val="00237830"/>
    <w:rsid w:val="0024704D"/>
    <w:rsid w:val="002534BC"/>
    <w:rsid w:val="002543FB"/>
    <w:rsid w:val="00285BD2"/>
    <w:rsid w:val="0029220C"/>
    <w:rsid w:val="002A3291"/>
    <w:rsid w:val="002D36D5"/>
    <w:rsid w:val="002E0A30"/>
    <w:rsid w:val="002F0EC1"/>
    <w:rsid w:val="0030053C"/>
    <w:rsid w:val="0032326E"/>
    <w:rsid w:val="0038266A"/>
    <w:rsid w:val="003B27A6"/>
    <w:rsid w:val="003B2FBB"/>
    <w:rsid w:val="003E66E1"/>
    <w:rsid w:val="004010B7"/>
    <w:rsid w:val="00402B4E"/>
    <w:rsid w:val="00402CEB"/>
    <w:rsid w:val="00406579"/>
    <w:rsid w:val="00406FA9"/>
    <w:rsid w:val="0041190C"/>
    <w:rsid w:val="00411D30"/>
    <w:rsid w:val="00441605"/>
    <w:rsid w:val="0044171A"/>
    <w:rsid w:val="00441A00"/>
    <w:rsid w:val="00477B47"/>
    <w:rsid w:val="004B7586"/>
    <w:rsid w:val="004C203C"/>
    <w:rsid w:val="004C6FE1"/>
    <w:rsid w:val="004F0608"/>
    <w:rsid w:val="004F257F"/>
    <w:rsid w:val="004F25A5"/>
    <w:rsid w:val="00502261"/>
    <w:rsid w:val="005042E6"/>
    <w:rsid w:val="00505415"/>
    <w:rsid w:val="0050583C"/>
    <w:rsid w:val="00511F02"/>
    <w:rsid w:val="005179E2"/>
    <w:rsid w:val="005217A5"/>
    <w:rsid w:val="00522BB0"/>
    <w:rsid w:val="00551D34"/>
    <w:rsid w:val="00563AB9"/>
    <w:rsid w:val="005672F2"/>
    <w:rsid w:val="00575A20"/>
    <w:rsid w:val="005A3BED"/>
    <w:rsid w:val="005C1C49"/>
    <w:rsid w:val="005E1528"/>
    <w:rsid w:val="005F039F"/>
    <w:rsid w:val="00612488"/>
    <w:rsid w:val="006208BB"/>
    <w:rsid w:val="0064537F"/>
    <w:rsid w:val="00683A4D"/>
    <w:rsid w:val="00684094"/>
    <w:rsid w:val="006D3A42"/>
    <w:rsid w:val="006E0B22"/>
    <w:rsid w:val="006E74CC"/>
    <w:rsid w:val="00717212"/>
    <w:rsid w:val="007178A4"/>
    <w:rsid w:val="00724932"/>
    <w:rsid w:val="007365DE"/>
    <w:rsid w:val="007424CC"/>
    <w:rsid w:val="00760EB8"/>
    <w:rsid w:val="007879B9"/>
    <w:rsid w:val="0079327D"/>
    <w:rsid w:val="007B7C5D"/>
    <w:rsid w:val="007C244A"/>
    <w:rsid w:val="007C4FCA"/>
    <w:rsid w:val="007D66B0"/>
    <w:rsid w:val="007D6A27"/>
    <w:rsid w:val="007D7127"/>
    <w:rsid w:val="007D786A"/>
    <w:rsid w:val="007D7E8D"/>
    <w:rsid w:val="007E1C97"/>
    <w:rsid w:val="007E6B6A"/>
    <w:rsid w:val="007E7A58"/>
    <w:rsid w:val="00822626"/>
    <w:rsid w:val="00841E9B"/>
    <w:rsid w:val="008666D4"/>
    <w:rsid w:val="008B1529"/>
    <w:rsid w:val="008B1846"/>
    <w:rsid w:val="008C096F"/>
    <w:rsid w:val="008E0720"/>
    <w:rsid w:val="009001A3"/>
    <w:rsid w:val="00925D44"/>
    <w:rsid w:val="00932C7B"/>
    <w:rsid w:val="00940E4A"/>
    <w:rsid w:val="00941EB5"/>
    <w:rsid w:val="00946715"/>
    <w:rsid w:val="00981957"/>
    <w:rsid w:val="009A6691"/>
    <w:rsid w:val="009C28B6"/>
    <w:rsid w:val="009D2248"/>
    <w:rsid w:val="009D39FC"/>
    <w:rsid w:val="009E1887"/>
    <w:rsid w:val="009F03D5"/>
    <w:rsid w:val="00A47469"/>
    <w:rsid w:val="00A477B7"/>
    <w:rsid w:val="00A5153D"/>
    <w:rsid w:val="00A5157D"/>
    <w:rsid w:val="00A70983"/>
    <w:rsid w:val="00A810C1"/>
    <w:rsid w:val="00A8303E"/>
    <w:rsid w:val="00AA6F46"/>
    <w:rsid w:val="00AB2086"/>
    <w:rsid w:val="00AB7302"/>
    <w:rsid w:val="00AD130B"/>
    <w:rsid w:val="00AF04B5"/>
    <w:rsid w:val="00B02C43"/>
    <w:rsid w:val="00B17066"/>
    <w:rsid w:val="00B37668"/>
    <w:rsid w:val="00B40084"/>
    <w:rsid w:val="00B73A19"/>
    <w:rsid w:val="00B73B48"/>
    <w:rsid w:val="00B75412"/>
    <w:rsid w:val="00BA5F6A"/>
    <w:rsid w:val="00BB6760"/>
    <w:rsid w:val="00BF7297"/>
    <w:rsid w:val="00C13C06"/>
    <w:rsid w:val="00C27097"/>
    <w:rsid w:val="00C46FC0"/>
    <w:rsid w:val="00C517D5"/>
    <w:rsid w:val="00C67BCE"/>
    <w:rsid w:val="00C759AF"/>
    <w:rsid w:val="00CD6316"/>
    <w:rsid w:val="00CE0720"/>
    <w:rsid w:val="00CE2B0A"/>
    <w:rsid w:val="00CF1B5E"/>
    <w:rsid w:val="00D02BB9"/>
    <w:rsid w:val="00D117AF"/>
    <w:rsid w:val="00D17040"/>
    <w:rsid w:val="00D47172"/>
    <w:rsid w:val="00D74CBD"/>
    <w:rsid w:val="00D8541E"/>
    <w:rsid w:val="00DA4F62"/>
    <w:rsid w:val="00DC02F8"/>
    <w:rsid w:val="00DC3B28"/>
    <w:rsid w:val="00DD7270"/>
    <w:rsid w:val="00E53ADA"/>
    <w:rsid w:val="00E57F34"/>
    <w:rsid w:val="00E61DA2"/>
    <w:rsid w:val="00E74BF8"/>
    <w:rsid w:val="00E74DCF"/>
    <w:rsid w:val="00EA1DDA"/>
    <w:rsid w:val="00EC4C6F"/>
    <w:rsid w:val="00EC7C8E"/>
    <w:rsid w:val="00EE192D"/>
    <w:rsid w:val="00EE218A"/>
    <w:rsid w:val="00EE53AA"/>
    <w:rsid w:val="00F07FD3"/>
    <w:rsid w:val="00F1414E"/>
    <w:rsid w:val="00F1466C"/>
    <w:rsid w:val="00F20C6F"/>
    <w:rsid w:val="00F219DE"/>
    <w:rsid w:val="00F22C56"/>
    <w:rsid w:val="00F23433"/>
    <w:rsid w:val="00F3391D"/>
    <w:rsid w:val="00F50E7C"/>
    <w:rsid w:val="00F77356"/>
    <w:rsid w:val="00F9304F"/>
    <w:rsid w:val="00FC2B34"/>
    <w:rsid w:val="00FD687C"/>
    <w:rsid w:val="00FF6F23"/>
    <w:rsid w:val="00FF7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B58FD53"/>
  <w15:chartTrackingRefBased/>
  <w15:docId w15:val="{519C7E76-0529-4347-912C-E9B629CD8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character" w:styleId="UnresolvedMention">
    <w:name w:val="Unresolved Mention"/>
    <w:basedOn w:val="DefaultParagraphFont"/>
    <w:uiPriority w:val="99"/>
    <w:semiHidden/>
    <w:unhideWhenUsed/>
    <w:rsid w:val="007D786A"/>
    <w:rPr>
      <w:color w:val="605E5C"/>
      <w:shd w:val="clear" w:color="auto" w:fill="E1DFDD"/>
    </w:rPr>
  </w:style>
  <w:style w:type="character" w:styleId="FollowedHyperlink">
    <w:name w:val="FollowedHyperlink"/>
    <w:basedOn w:val="DefaultParagraphFont"/>
    <w:uiPriority w:val="99"/>
    <w:semiHidden/>
    <w:unhideWhenUsed/>
    <w:rsid w:val="009F03D5"/>
    <w:rPr>
      <w:color w:val="954F72" w:themeColor="followedHyperlink"/>
      <w:u w:val="single"/>
    </w:rPr>
  </w:style>
  <w:style w:type="table" w:styleId="TableGrid">
    <w:name w:val="Table Grid"/>
    <w:basedOn w:val="TableNormal"/>
    <w:uiPriority w:val="39"/>
    <w:rsid w:val="00981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E192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https://f1.jpshealth.org/form/RFPResponseForm" TargetMode="External"/><Relationship Id="rId39" Type="http://schemas.openxmlformats.org/officeDocument/2006/relationships/hyperlink" Target="https://statutes.capitol.texas.gov/Docs/GV/htm/GV.2271.htm"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comptroller.texas.gov/purchasing/publications/divestment.php" TargetMode="External"/><Relationship Id="rId42" Type="http://schemas.openxmlformats.org/officeDocument/2006/relationships/hyperlink" Target="https://statutes.capitol.texas.gov/Docs/GV/htm/GV.2270.htm" TargetMode="External"/><Relationship Id="rId47" Type="http://schemas.openxmlformats.org/officeDocument/2006/relationships/hyperlink" Target="https://capitol.texas.gov/BillLookup/History.aspx?LegSess=87R&amp;Bill=SB19" TargetMode="External"/><Relationship Id="rId50" Type="http://schemas.openxmlformats.org/officeDocument/2006/relationships/hyperlink" Target="https://jpshealth.gob2g.com/" TargetMode="External"/><Relationship Id="rId55" Type="http://schemas.openxmlformats.org/officeDocument/2006/relationships/theme" Target="theme/theme1.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mailto:Bid_Submissions@jpshealth.org"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jpshealthnet.org/" TargetMode="External"/><Relationship Id="rId37" Type="http://schemas.openxmlformats.org/officeDocument/2006/relationships/hyperlink" Target="https://statutes.capitol.texas.gov/Docs/TX/htm/TX.151.htm" TargetMode="External"/><Relationship Id="rId40" Type="http://schemas.openxmlformats.org/officeDocument/2006/relationships/hyperlink" Target="https://statutes.capitol.texas.gov/Docs/GV/htm/GV.808.htm" TargetMode="External"/><Relationship Id="rId45" Type="http://schemas.openxmlformats.org/officeDocument/2006/relationships/hyperlink" Target="https://capitol.texas.gov/BillLookup/History.aspx?LegSess=87R&amp;Bill=SB13"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tatutes.capitol.texas.gov/Docs/GV/htm/GV.2271.htm" TargetMode="External"/><Relationship Id="rId19" Type="http://schemas.openxmlformats.org/officeDocument/2006/relationships/hyperlink" Target="https://statutes.capitol.texas.gov/Docs/GV/htm/GV.2274.htm" TargetMode="External"/><Relationship Id="rId31" Type="http://schemas.openxmlformats.org/officeDocument/2006/relationships/hyperlink" Target="https://f1.jpshealth.org/form/RFPResponseForm" TargetMode="External"/><Relationship Id="rId44" Type="http://schemas.openxmlformats.org/officeDocument/2006/relationships/hyperlink" Target="https://statutes.capitol.texas.gov/Docs/GV/htm/GV.2270.htm"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www.jpshealthnet.org/vendors/open-rfpsrfbsrfqs" TargetMode="External"/><Relationship Id="rId35" Type="http://schemas.openxmlformats.org/officeDocument/2006/relationships/image" Target="media/image1.png"/><Relationship Id="rId43" Type="http://schemas.openxmlformats.org/officeDocument/2006/relationships/hyperlink" Target="https://statutes.capitol.texas.gov/Docs/GV/htm/GV.2270.htm" TargetMode="External"/><Relationship Id="rId48" Type="http://schemas.openxmlformats.org/officeDocument/2006/relationships/hyperlink" Target="https://capitol.texas.gov/BillLookup/History.aspx?LegSess=87R&amp;Bill=SB19" TargetMode="External"/><Relationship Id="rId8" Type="http://schemas.openxmlformats.org/officeDocument/2006/relationships/hyperlink" Target="https://www.ethics.state.tx.us/whatsnew/elf_info_form1295.htm"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hyperlink" Target="https://jpshealthnet.org/medical-professionals/tcmhcc" TargetMode="External"/><Relationship Id="rId38" Type="http://schemas.openxmlformats.org/officeDocument/2006/relationships/hyperlink" Target="https://www.govinfo.gov/content/pkg/USCODE-2011-title26/pdf/USCODE-2011-title26-subtitleD-chap33-subchapB-sec4253.pdf" TargetMode="External"/><Relationship Id="rId46" Type="http://schemas.openxmlformats.org/officeDocument/2006/relationships/hyperlink" Target="https://capitol.texas.gov/BillLookup/History.aspx?LegSess=87R&amp;Bill=SB13" TargetMode="External"/><Relationship Id="rId20" Type="http://schemas.openxmlformats.org/officeDocument/2006/relationships/hyperlink" Target="https://statutes.capitol.texas.gov/Docs/GV/htm/GV.2274.htm" TargetMode="External"/><Relationship Id="rId41" Type="http://schemas.openxmlformats.org/officeDocument/2006/relationships/hyperlink" Target="https://statutes.capitol.texas.gov/Docs/GV/htm/GV.2252.htm" TargetMode="External"/><Relationship Id="rId54"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https://f1.jpshealth.org/form/RFPResponseForm" TargetMode="External"/><Relationship Id="rId36" Type="http://schemas.openxmlformats.org/officeDocument/2006/relationships/hyperlink" Target="https://www.gsa.gov/travel/plan-book/per-diem-rates/per-diem-rates-lookup" TargetMode="External"/><Relationship Id="rId49" Type="http://schemas.openxmlformats.org/officeDocument/2006/relationships/hyperlink" Target="https://jpshealth.gob2g.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DA4080551E4252BB82B87DECCC62A1"/>
        <w:category>
          <w:name w:val="General"/>
          <w:gallery w:val="placeholder"/>
        </w:category>
        <w:types>
          <w:type w:val="bbPlcHdr"/>
        </w:types>
        <w:behaviors>
          <w:behavior w:val="content"/>
        </w:behaviors>
        <w:guid w:val="{1CCD99DA-163A-429A-B174-94982D166A45}"/>
      </w:docPartPr>
      <w:docPartBody>
        <w:p w:rsidR="0068190C" w:rsidRDefault="0068190C">
          <w:pPr>
            <w:pStyle w:val="1BDA4080551E4252BB82B87DECCC62A1"/>
          </w:pPr>
          <w:r w:rsidRPr="006A4C05">
            <w:rPr>
              <w:rStyle w:val="PlaceholderText"/>
            </w:rPr>
            <w:t>Click or tap here to enter text.</w:t>
          </w:r>
        </w:p>
      </w:docPartBody>
    </w:docPart>
    <w:docPart>
      <w:docPartPr>
        <w:name w:val="5356CACB370F4CCEBCF246C6645FBD88"/>
        <w:category>
          <w:name w:val="General"/>
          <w:gallery w:val="placeholder"/>
        </w:category>
        <w:types>
          <w:type w:val="bbPlcHdr"/>
        </w:types>
        <w:behaviors>
          <w:behavior w:val="content"/>
        </w:behaviors>
        <w:guid w:val="{5C075974-BC11-4B8F-B177-5CF834802D0F}"/>
      </w:docPartPr>
      <w:docPartBody>
        <w:p w:rsidR="0068190C" w:rsidRDefault="0068190C">
          <w:pPr>
            <w:pStyle w:val="5356CACB370F4CCEBCF246C6645FBD88"/>
          </w:pPr>
          <w:r w:rsidRPr="006A4C05">
            <w:rPr>
              <w:rStyle w:val="PlaceholderText"/>
            </w:rPr>
            <w:t>Click or tap here to enter text.</w:t>
          </w:r>
        </w:p>
      </w:docPartBody>
    </w:docPart>
    <w:docPart>
      <w:docPartPr>
        <w:name w:val="CC9402B7F68E462A8676AC7585FA1D10"/>
        <w:category>
          <w:name w:val="General"/>
          <w:gallery w:val="placeholder"/>
        </w:category>
        <w:types>
          <w:type w:val="bbPlcHdr"/>
        </w:types>
        <w:behaviors>
          <w:behavior w:val="content"/>
        </w:behaviors>
        <w:guid w:val="{413E8E2A-91A4-42A6-B5DC-F8BD1F77BFDA}"/>
      </w:docPartPr>
      <w:docPartBody>
        <w:p w:rsidR="0068190C" w:rsidRDefault="0068190C">
          <w:pPr>
            <w:pStyle w:val="CC9402B7F68E462A8676AC7585FA1D10"/>
          </w:pPr>
          <w:r w:rsidRPr="006A4C05">
            <w:rPr>
              <w:rStyle w:val="PlaceholderText"/>
            </w:rPr>
            <w:t>Click or tap here to enter text.</w:t>
          </w:r>
        </w:p>
      </w:docPartBody>
    </w:docPart>
    <w:docPart>
      <w:docPartPr>
        <w:name w:val="74A142CF29054989A35C87F92DFD1496"/>
        <w:category>
          <w:name w:val="General"/>
          <w:gallery w:val="placeholder"/>
        </w:category>
        <w:types>
          <w:type w:val="bbPlcHdr"/>
        </w:types>
        <w:behaviors>
          <w:behavior w:val="content"/>
        </w:behaviors>
        <w:guid w:val="{7BE05250-F486-4F75-B8B8-E4503266271B}"/>
      </w:docPartPr>
      <w:docPartBody>
        <w:p w:rsidR="0068190C" w:rsidRDefault="0068190C">
          <w:pPr>
            <w:pStyle w:val="74A142CF29054989A35C87F92DFD1496"/>
          </w:pPr>
          <w:r w:rsidRPr="006A4C05">
            <w:rPr>
              <w:rStyle w:val="PlaceholderText"/>
            </w:rPr>
            <w:t>Click or tap here to enter text.</w:t>
          </w:r>
        </w:p>
      </w:docPartBody>
    </w:docPart>
    <w:docPart>
      <w:docPartPr>
        <w:name w:val="9F9F5DD3C74A4CB48BC3022045CD0F33"/>
        <w:category>
          <w:name w:val="General"/>
          <w:gallery w:val="placeholder"/>
        </w:category>
        <w:types>
          <w:type w:val="bbPlcHdr"/>
        </w:types>
        <w:behaviors>
          <w:behavior w:val="content"/>
        </w:behaviors>
        <w:guid w:val="{885E0758-9818-4684-8E22-139430A56172}"/>
      </w:docPartPr>
      <w:docPartBody>
        <w:p w:rsidR="0068190C" w:rsidRDefault="0068190C">
          <w:pPr>
            <w:pStyle w:val="9F9F5DD3C74A4CB48BC3022045CD0F33"/>
          </w:pPr>
          <w:r w:rsidRPr="006A4C05">
            <w:rPr>
              <w:rStyle w:val="PlaceholderText"/>
            </w:rPr>
            <w:t>Click or tap here to enter text.</w:t>
          </w:r>
        </w:p>
      </w:docPartBody>
    </w:docPart>
    <w:docPart>
      <w:docPartPr>
        <w:name w:val="8675625DB4B74257BEB18CD754AF03DA"/>
        <w:category>
          <w:name w:val="General"/>
          <w:gallery w:val="placeholder"/>
        </w:category>
        <w:types>
          <w:type w:val="bbPlcHdr"/>
        </w:types>
        <w:behaviors>
          <w:behavior w:val="content"/>
        </w:behaviors>
        <w:guid w:val="{C61E7C64-2EAD-47D9-B0EF-807C39CA88B0}"/>
      </w:docPartPr>
      <w:docPartBody>
        <w:p w:rsidR="0068190C" w:rsidRDefault="0068190C">
          <w:pPr>
            <w:pStyle w:val="8675625DB4B74257BEB18CD754AF03DA"/>
          </w:pPr>
          <w:r w:rsidRPr="006A4C05">
            <w:rPr>
              <w:rStyle w:val="PlaceholderText"/>
            </w:rPr>
            <w:t>Click or tap here to enter text.</w:t>
          </w:r>
        </w:p>
      </w:docPartBody>
    </w:docPart>
    <w:docPart>
      <w:docPartPr>
        <w:name w:val="A87FAC51716D493AACB4A2221E5A6B09"/>
        <w:category>
          <w:name w:val="General"/>
          <w:gallery w:val="placeholder"/>
        </w:category>
        <w:types>
          <w:type w:val="bbPlcHdr"/>
        </w:types>
        <w:behaviors>
          <w:behavior w:val="content"/>
        </w:behaviors>
        <w:guid w:val="{FB8559EB-CFCC-4320-8F1D-034E4157A1C0}"/>
      </w:docPartPr>
      <w:docPartBody>
        <w:p w:rsidR="0068190C" w:rsidRDefault="0068190C">
          <w:pPr>
            <w:pStyle w:val="A87FAC51716D493AACB4A2221E5A6B09"/>
          </w:pPr>
          <w:r w:rsidRPr="006A4C05">
            <w:rPr>
              <w:rStyle w:val="PlaceholderText"/>
            </w:rPr>
            <w:t>Click or tap to enter a date.</w:t>
          </w:r>
        </w:p>
      </w:docPartBody>
    </w:docPart>
    <w:docPart>
      <w:docPartPr>
        <w:name w:val="D540E0BB08AF40078F79B698699649A5"/>
        <w:category>
          <w:name w:val="General"/>
          <w:gallery w:val="placeholder"/>
        </w:category>
        <w:types>
          <w:type w:val="bbPlcHdr"/>
        </w:types>
        <w:behaviors>
          <w:behavior w:val="content"/>
        </w:behaviors>
        <w:guid w:val="{5AF87309-6312-47ED-B163-50277ABB8062}"/>
      </w:docPartPr>
      <w:docPartBody>
        <w:p w:rsidR="0068190C" w:rsidRDefault="0068190C">
          <w:pPr>
            <w:pStyle w:val="D540E0BB08AF40078F79B698699649A5"/>
          </w:pPr>
          <w:r w:rsidRPr="006A4C05">
            <w:rPr>
              <w:rStyle w:val="PlaceholderText"/>
            </w:rPr>
            <w:t>Click or tap here to enter text.</w:t>
          </w:r>
        </w:p>
      </w:docPartBody>
    </w:docPart>
    <w:docPart>
      <w:docPartPr>
        <w:name w:val="75851A6B9C9B4828BDCC08736B9C95E6"/>
        <w:category>
          <w:name w:val="General"/>
          <w:gallery w:val="placeholder"/>
        </w:category>
        <w:types>
          <w:type w:val="bbPlcHdr"/>
        </w:types>
        <w:behaviors>
          <w:behavior w:val="content"/>
        </w:behaviors>
        <w:guid w:val="{23624F5A-297A-41E0-ABB0-F523C39CF344}"/>
      </w:docPartPr>
      <w:docPartBody>
        <w:p w:rsidR="0068190C" w:rsidRDefault="0068190C">
          <w:pPr>
            <w:pStyle w:val="75851A6B9C9B4828BDCC08736B9C95E6"/>
          </w:pPr>
          <w:r w:rsidRPr="00470E04">
            <w:rPr>
              <w:rStyle w:val="PlaceholderText"/>
            </w:rPr>
            <w:t>Click or tap here to enter text.</w:t>
          </w:r>
        </w:p>
      </w:docPartBody>
    </w:docPart>
    <w:docPart>
      <w:docPartPr>
        <w:name w:val="E3310C301AE24864B2AB7681ABC55F8C"/>
        <w:category>
          <w:name w:val="General"/>
          <w:gallery w:val="placeholder"/>
        </w:category>
        <w:types>
          <w:type w:val="bbPlcHdr"/>
        </w:types>
        <w:behaviors>
          <w:behavior w:val="content"/>
        </w:behaviors>
        <w:guid w:val="{4A09C6BF-F2F0-4DB8-85B0-05EED72EF777}"/>
      </w:docPartPr>
      <w:docPartBody>
        <w:p w:rsidR="0068190C" w:rsidRDefault="0068190C">
          <w:pPr>
            <w:pStyle w:val="E3310C301AE24864B2AB7681ABC55F8C"/>
          </w:pPr>
          <w:r w:rsidRPr="00470E04">
            <w:rPr>
              <w:rStyle w:val="PlaceholderText"/>
            </w:rPr>
            <w:t>Click or tap here to enter text.</w:t>
          </w:r>
        </w:p>
      </w:docPartBody>
    </w:docPart>
    <w:docPart>
      <w:docPartPr>
        <w:name w:val="267AE524178D48469EEC289750B37776"/>
        <w:category>
          <w:name w:val="General"/>
          <w:gallery w:val="placeholder"/>
        </w:category>
        <w:types>
          <w:type w:val="bbPlcHdr"/>
        </w:types>
        <w:behaviors>
          <w:behavior w:val="content"/>
        </w:behaviors>
        <w:guid w:val="{A68D3276-6E89-481A-9499-EF9584FE5280}"/>
      </w:docPartPr>
      <w:docPartBody>
        <w:p w:rsidR="0068190C" w:rsidRDefault="0068190C">
          <w:pPr>
            <w:pStyle w:val="267AE524178D48469EEC289750B37776"/>
          </w:pPr>
          <w:r w:rsidRPr="00470E04">
            <w:rPr>
              <w:rStyle w:val="PlaceholderText"/>
            </w:rPr>
            <w:t>Click or tap here to enter text.</w:t>
          </w:r>
        </w:p>
      </w:docPartBody>
    </w:docPart>
    <w:docPart>
      <w:docPartPr>
        <w:name w:val="E49175D2E2164A999A1FCA9C5D9011DA"/>
        <w:category>
          <w:name w:val="General"/>
          <w:gallery w:val="placeholder"/>
        </w:category>
        <w:types>
          <w:type w:val="bbPlcHdr"/>
        </w:types>
        <w:behaviors>
          <w:behavior w:val="content"/>
        </w:behaviors>
        <w:guid w:val="{674B8E54-65AF-41F7-97CC-36BD5F2EE34C}"/>
      </w:docPartPr>
      <w:docPartBody>
        <w:p w:rsidR="0068190C" w:rsidRDefault="0068190C">
          <w:pPr>
            <w:pStyle w:val="E49175D2E2164A999A1FCA9C5D9011DA"/>
          </w:pPr>
          <w:r w:rsidRPr="00470E04">
            <w:rPr>
              <w:rStyle w:val="PlaceholderText"/>
            </w:rPr>
            <w:t>Click or tap here to enter text.</w:t>
          </w:r>
        </w:p>
      </w:docPartBody>
    </w:docPart>
    <w:docPart>
      <w:docPartPr>
        <w:name w:val="C221E1B6C1FF46EFA1FC1741E7C3C39F"/>
        <w:category>
          <w:name w:val="General"/>
          <w:gallery w:val="placeholder"/>
        </w:category>
        <w:types>
          <w:type w:val="bbPlcHdr"/>
        </w:types>
        <w:behaviors>
          <w:behavior w:val="content"/>
        </w:behaviors>
        <w:guid w:val="{CE3BF6AB-E7B2-4FC2-81EC-F4390B35734A}"/>
      </w:docPartPr>
      <w:docPartBody>
        <w:p w:rsidR="0068190C" w:rsidRDefault="0068190C">
          <w:pPr>
            <w:pStyle w:val="C221E1B6C1FF46EFA1FC1741E7C3C39F"/>
          </w:pPr>
          <w:r w:rsidRPr="00470E04">
            <w:rPr>
              <w:rStyle w:val="PlaceholderText"/>
            </w:rPr>
            <w:t>Click or tap here to enter text.</w:t>
          </w:r>
        </w:p>
      </w:docPartBody>
    </w:docPart>
    <w:docPart>
      <w:docPartPr>
        <w:name w:val="86D9005B9BD144918F171847412253DD"/>
        <w:category>
          <w:name w:val="General"/>
          <w:gallery w:val="placeholder"/>
        </w:category>
        <w:types>
          <w:type w:val="bbPlcHdr"/>
        </w:types>
        <w:behaviors>
          <w:behavior w:val="content"/>
        </w:behaviors>
        <w:guid w:val="{2D355616-436E-46FC-96BE-E4611EAC368A}"/>
      </w:docPartPr>
      <w:docPartBody>
        <w:p w:rsidR="0068190C" w:rsidRDefault="0068190C">
          <w:pPr>
            <w:pStyle w:val="86D9005B9BD144918F171847412253DD"/>
          </w:pPr>
          <w:r w:rsidRPr="00470E04">
            <w:rPr>
              <w:rStyle w:val="PlaceholderText"/>
            </w:rPr>
            <w:t>Click or tap here to enter text.</w:t>
          </w:r>
        </w:p>
      </w:docPartBody>
    </w:docPart>
    <w:docPart>
      <w:docPartPr>
        <w:name w:val="75B822299C4347E2A1EAB3D976D1A0AF"/>
        <w:category>
          <w:name w:val="General"/>
          <w:gallery w:val="placeholder"/>
        </w:category>
        <w:types>
          <w:type w:val="bbPlcHdr"/>
        </w:types>
        <w:behaviors>
          <w:behavior w:val="content"/>
        </w:behaviors>
        <w:guid w:val="{960809D7-36BF-48B7-92F9-7F544CC216C4}"/>
      </w:docPartPr>
      <w:docPartBody>
        <w:p w:rsidR="0068190C" w:rsidRDefault="0068190C">
          <w:pPr>
            <w:pStyle w:val="75B822299C4347E2A1EAB3D976D1A0AF"/>
          </w:pPr>
          <w:r w:rsidRPr="00470E04">
            <w:rPr>
              <w:rStyle w:val="PlaceholderText"/>
            </w:rPr>
            <w:t>Click or tap here to enter text.</w:t>
          </w:r>
        </w:p>
      </w:docPartBody>
    </w:docPart>
    <w:docPart>
      <w:docPartPr>
        <w:name w:val="3686B1AA2A8F42CB83CED07039B2BE4D"/>
        <w:category>
          <w:name w:val="General"/>
          <w:gallery w:val="placeholder"/>
        </w:category>
        <w:types>
          <w:type w:val="bbPlcHdr"/>
        </w:types>
        <w:behaviors>
          <w:behavior w:val="content"/>
        </w:behaviors>
        <w:guid w:val="{7AA910FE-FEE6-49CE-BA04-56640E212F34}"/>
      </w:docPartPr>
      <w:docPartBody>
        <w:p w:rsidR="0068190C" w:rsidRDefault="0068190C">
          <w:pPr>
            <w:pStyle w:val="3686B1AA2A8F42CB83CED07039B2BE4D"/>
          </w:pPr>
          <w:r w:rsidRPr="00470E04">
            <w:rPr>
              <w:rStyle w:val="PlaceholderText"/>
            </w:rPr>
            <w:t>Click or tap here to enter text.</w:t>
          </w:r>
        </w:p>
      </w:docPartBody>
    </w:docPart>
    <w:docPart>
      <w:docPartPr>
        <w:name w:val="4D92995680B94CA8B8472D8EA7263931"/>
        <w:category>
          <w:name w:val="General"/>
          <w:gallery w:val="placeholder"/>
        </w:category>
        <w:types>
          <w:type w:val="bbPlcHdr"/>
        </w:types>
        <w:behaviors>
          <w:behavior w:val="content"/>
        </w:behaviors>
        <w:guid w:val="{BF45968C-9CA4-4271-8E6D-90C2421F0AF6}"/>
      </w:docPartPr>
      <w:docPartBody>
        <w:p w:rsidR="0068190C" w:rsidRDefault="0068190C">
          <w:pPr>
            <w:pStyle w:val="4D92995680B94CA8B8472D8EA7263931"/>
          </w:pPr>
          <w:r w:rsidRPr="00470E04">
            <w:rPr>
              <w:rStyle w:val="PlaceholderText"/>
            </w:rPr>
            <w:t>Click or tap here to enter text.</w:t>
          </w:r>
        </w:p>
      </w:docPartBody>
    </w:docPart>
    <w:docPart>
      <w:docPartPr>
        <w:name w:val="506C11DCDA594509BBD1655054D95174"/>
        <w:category>
          <w:name w:val="General"/>
          <w:gallery w:val="placeholder"/>
        </w:category>
        <w:types>
          <w:type w:val="bbPlcHdr"/>
        </w:types>
        <w:behaviors>
          <w:behavior w:val="content"/>
        </w:behaviors>
        <w:guid w:val="{132B8B03-1525-4C74-A557-5B8123DAE11E}"/>
      </w:docPartPr>
      <w:docPartBody>
        <w:p w:rsidR="0068190C" w:rsidRDefault="0068190C">
          <w:pPr>
            <w:pStyle w:val="506C11DCDA594509BBD1655054D95174"/>
          </w:pPr>
          <w:r w:rsidRPr="00470E04">
            <w:rPr>
              <w:rStyle w:val="PlaceholderText"/>
            </w:rPr>
            <w:t>Click or tap here to enter text.</w:t>
          </w:r>
        </w:p>
      </w:docPartBody>
    </w:docPart>
    <w:docPart>
      <w:docPartPr>
        <w:name w:val="008D6F55005641B5A975D777AA9AC73B"/>
        <w:category>
          <w:name w:val="General"/>
          <w:gallery w:val="placeholder"/>
        </w:category>
        <w:types>
          <w:type w:val="bbPlcHdr"/>
        </w:types>
        <w:behaviors>
          <w:behavior w:val="content"/>
        </w:behaviors>
        <w:guid w:val="{D6A112B9-5AD3-4573-977D-75242AA90015}"/>
      </w:docPartPr>
      <w:docPartBody>
        <w:p w:rsidR="0068190C" w:rsidRDefault="0068190C">
          <w:pPr>
            <w:pStyle w:val="008D6F55005641B5A975D777AA9AC73B"/>
          </w:pPr>
          <w:r w:rsidRPr="00470E04">
            <w:rPr>
              <w:rStyle w:val="PlaceholderText"/>
            </w:rPr>
            <w:t>Click or tap here to enter text.</w:t>
          </w:r>
        </w:p>
      </w:docPartBody>
    </w:docPart>
    <w:docPart>
      <w:docPartPr>
        <w:name w:val="3A18BE7AE4D043D9926372D4B5D9026B"/>
        <w:category>
          <w:name w:val="General"/>
          <w:gallery w:val="placeholder"/>
        </w:category>
        <w:types>
          <w:type w:val="bbPlcHdr"/>
        </w:types>
        <w:behaviors>
          <w:behavior w:val="content"/>
        </w:behaviors>
        <w:guid w:val="{3D44D512-7E6D-4292-9611-C046119564A3}"/>
      </w:docPartPr>
      <w:docPartBody>
        <w:p w:rsidR="0068190C" w:rsidRDefault="0068190C">
          <w:pPr>
            <w:pStyle w:val="3A18BE7AE4D043D9926372D4B5D9026B"/>
          </w:pPr>
          <w:r w:rsidRPr="00470E04">
            <w:rPr>
              <w:rStyle w:val="PlaceholderText"/>
            </w:rPr>
            <w:t>Click or tap here to enter text.</w:t>
          </w:r>
        </w:p>
      </w:docPartBody>
    </w:docPart>
    <w:docPart>
      <w:docPartPr>
        <w:name w:val="BBAD91C20C6C4ABEB31CAF680E51B8A4"/>
        <w:category>
          <w:name w:val="General"/>
          <w:gallery w:val="placeholder"/>
        </w:category>
        <w:types>
          <w:type w:val="bbPlcHdr"/>
        </w:types>
        <w:behaviors>
          <w:behavior w:val="content"/>
        </w:behaviors>
        <w:guid w:val="{C18E24AE-BEDF-48D5-A5A4-CDFC49175277}"/>
      </w:docPartPr>
      <w:docPartBody>
        <w:p w:rsidR="0068190C" w:rsidRDefault="0068190C">
          <w:pPr>
            <w:pStyle w:val="BBAD91C20C6C4ABEB31CAF680E51B8A4"/>
          </w:pPr>
          <w:r w:rsidRPr="00470E04">
            <w:rPr>
              <w:rStyle w:val="PlaceholderText"/>
            </w:rPr>
            <w:t>Click or tap here to enter text.</w:t>
          </w:r>
        </w:p>
      </w:docPartBody>
    </w:docPart>
    <w:docPart>
      <w:docPartPr>
        <w:name w:val="E1A3982A6983471DB5BFDEDDA6F6224B"/>
        <w:category>
          <w:name w:val="General"/>
          <w:gallery w:val="placeholder"/>
        </w:category>
        <w:types>
          <w:type w:val="bbPlcHdr"/>
        </w:types>
        <w:behaviors>
          <w:behavior w:val="content"/>
        </w:behaviors>
        <w:guid w:val="{BB645B39-CD23-4446-849F-3FDA8731C8B5}"/>
      </w:docPartPr>
      <w:docPartBody>
        <w:p w:rsidR="0068190C" w:rsidRDefault="0068190C">
          <w:pPr>
            <w:pStyle w:val="E1A3982A6983471DB5BFDEDDA6F6224B"/>
          </w:pPr>
          <w:r w:rsidRPr="00470E04">
            <w:rPr>
              <w:rStyle w:val="PlaceholderText"/>
            </w:rPr>
            <w:t>Click or tap here to enter text.</w:t>
          </w:r>
        </w:p>
      </w:docPartBody>
    </w:docPart>
    <w:docPart>
      <w:docPartPr>
        <w:name w:val="D81B881513374C99B2EE745972411F86"/>
        <w:category>
          <w:name w:val="General"/>
          <w:gallery w:val="placeholder"/>
        </w:category>
        <w:types>
          <w:type w:val="bbPlcHdr"/>
        </w:types>
        <w:behaviors>
          <w:behavior w:val="content"/>
        </w:behaviors>
        <w:guid w:val="{27D741F5-C82E-4854-9AF9-2C22E847F964}"/>
      </w:docPartPr>
      <w:docPartBody>
        <w:p w:rsidR="0068190C" w:rsidRDefault="0068190C">
          <w:pPr>
            <w:pStyle w:val="D81B881513374C99B2EE745972411F86"/>
          </w:pPr>
          <w:r w:rsidRPr="00470E04">
            <w:rPr>
              <w:rStyle w:val="PlaceholderText"/>
            </w:rPr>
            <w:t>Click or tap here to enter text.</w:t>
          </w:r>
        </w:p>
      </w:docPartBody>
    </w:docPart>
    <w:docPart>
      <w:docPartPr>
        <w:name w:val="4776ED3B65D04B40810C72CFA26C3C6E"/>
        <w:category>
          <w:name w:val="General"/>
          <w:gallery w:val="placeholder"/>
        </w:category>
        <w:types>
          <w:type w:val="bbPlcHdr"/>
        </w:types>
        <w:behaviors>
          <w:behavior w:val="content"/>
        </w:behaviors>
        <w:guid w:val="{5A90654D-EA87-4801-9C55-09310B45AEA0}"/>
      </w:docPartPr>
      <w:docPartBody>
        <w:p w:rsidR="0068190C" w:rsidRDefault="0068190C">
          <w:pPr>
            <w:pStyle w:val="4776ED3B65D04B40810C72CFA26C3C6E"/>
          </w:pPr>
          <w:r w:rsidRPr="00470E04">
            <w:rPr>
              <w:rStyle w:val="PlaceholderText"/>
            </w:rPr>
            <w:t>Click or tap here to enter text.</w:t>
          </w:r>
        </w:p>
      </w:docPartBody>
    </w:docPart>
    <w:docPart>
      <w:docPartPr>
        <w:name w:val="25707FB05EDF4B33B313D684E7C62468"/>
        <w:category>
          <w:name w:val="General"/>
          <w:gallery w:val="placeholder"/>
        </w:category>
        <w:types>
          <w:type w:val="bbPlcHdr"/>
        </w:types>
        <w:behaviors>
          <w:behavior w:val="content"/>
        </w:behaviors>
        <w:guid w:val="{F8B6F5A8-A0D8-4D7C-8F8B-B75A3B2299FF}"/>
      </w:docPartPr>
      <w:docPartBody>
        <w:p w:rsidR="0068190C" w:rsidRDefault="0068190C">
          <w:pPr>
            <w:pStyle w:val="25707FB05EDF4B33B313D684E7C62468"/>
          </w:pPr>
          <w:r w:rsidRPr="00470E04">
            <w:rPr>
              <w:rStyle w:val="PlaceholderText"/>
            </w:rPr>
            <w:t>Click or tap here to enter text.</w:t>
          </w:r>
        </w:p>
      </w:docPartBody>
    </w:docPart>
    <w:docPart>
      <w:docPartPr>
        <w:name w:val="2E4BA664E3184D0CB357285FF996D596"/>
        <w:category>
          <w:name w:val="General"/>
          <w:gallery w:val="placeholder"/>
        </w:category>
        <w:types>
          <w:type w:val="bbPlcHdr"/>
        </w:types>
        <w:behaviors>
          <w:behavior w:val="content"/>
        </w:behaviors>
        <w:guid w:val="{17E359B8-A1C0-4730-A210-F448FC5C971A}"/>
      </w:docPartPr>
      <w:docPartBody>
        <w:p w:rsidR="0068190C" w:rsidRDefault="0068190C">
          <w:pPr>
            <w:pStyle w:val="2E4BA664E3184D0CB357285FF996D596"/>
          </w:pPr>
          <w:r w:rsidRPr="00470E04">
            <w:rPr>
              <w:rStyle w:val="PlaceholderText"/>
            </w:rPr>
            <w:t>Click or tap here to enter text.</w:t>
          </w:r>
        </w:p>
      </w:docPartBody>
    </w:docPart>
    <w:docPart>
      <w:docPartPr>
        <w:name w:val="525CC4732AD14F9E8DB385C99F06F9AB"/>
        <w:category>
          <w:name w:val="General"/>
          <w:gallery w:val="placeholder"/>
        </w:category>
        <w:types>
          <w:type w:val="bbPlcHdr"/>
        </w:types>
        <w:behaviors>
          <w:behavior w:val="content"/>
        </w:behaviors>
        <w:guid w:val="{395E688A-543C-4024-BD8D-77D04E09691F}"/>
      </w:docPartPr>
      <w:docPartBody>
        <w:p w:rsidR="0068190C" w:rsidRDefault="0068190C">
          <w:pPr>
            <w:pStyle w:val="525CC4732AD14F9E8DB385C99F06F9AB"/>
          </w:pPr>
          <w:r w:rsidRPr="00470E04">
            <w:rPr>
              <w:rStyle w:val="PlaceholderText"/>
            </w:rPr>
            <w:t>Click or tap here to enter text.</w:t>
          </w:r>
        </w:p>
      </w:docPartBody>
    </w:docPart>
    <w:docPart>
      <w:docPartPr>
        <w:name w:val="3A555A80BDA94963BC132D95E49839B7"/>
        <w:category>
          <w:name w:val="General"/>
          <w:gallery w:val="placeholder"/>
        </w:category>
        <w:types>
          <w:type w:val="bbPlcHdr"/>
        </w:types>
        <w:behaviors>
          <w:behavior w:val="content"/>
        </w:behaviors>
        <w:guid w:val="{EA0BA674-4E3D-47D5-BAA4-89B2A01C8438}"/>
      </w:docPartPr>
      <w:docPartBody>
        <w:p w:rsidR="0068190C" w:rsidRDefault="0068190C">
          <w:pPr>
            <w:pStyle w:val="3A555A80BDA94963BC132D95E49839B7"/>
          </w:pPr>
          <w:r w:rsidRPr="00470E04">
            <w:rPr>
              <w:rStyle w:val="PlaceholderText"/>
            </w:rPr>
            <w:t>Click or tap here to enter text.</w:t>
          </w:r>
        </w:p>
      </w:docPartBody>
    </w:docPart>
    <w:docPart>
      <w:docPartPr>
        <w:name w:val="4A228427784845DF988D7882794B8EB7"/>
        <w:category>
          <w:name w:val="General"/>
          <w:gallery w:val="placeholder"/>
        </w:category>
        <w:types>
          <w:type w:val="bbPlcHdr"/>
        </w:types>
        <w:behaviors>
          <w:behavior w:val="content"/>
        </w:behaviors>
        <w:guid w:val="{3D6853A6-FF98-4AD0-883F-5EFC0A8C7697}"/>
      </w:docPartPr>
      <w:docPartBody>
        <w:p w:rsidR="0068190C" w:rsidRDefault="0068190C">
          <w:pPr>
            <w:pStyle w:val="4A228427784845DF988D7882794B8EB7"/>
          </w:pPr>
          <w:r w:rsidRPr="00470E04">
            <w:rPr>
              <w:rStyle w:val="PlaceholderText"/>
            </w:rPr>
            <w:t>Click or tap here to enter text.</w:t>
          </w:r>
        </w:p>
      </w:docPartBody>
    </w:docPart>
    <w:docPart>
      <w:docPartPr>
        <w:name w:val="897F296142304847B0683398A4C42F25"/>
        <w:category>
          <w:name w:val="General"/>
          <w:gallery w:val="placeholder"/>
        </w:category>
        <w:types>
          <w:type w:val="bbPlcHdr"/>
        </w:types>
        <w:behaviors>
          <w:behavior w:val="content"/>
        </w:behaviors>
        <w:guid w:val="{1CF5A9F9-B928-4D05-AA21-3B797294E78F}"/>
      </w:docPartPr>
      <w:docPartBody>
        <w:p w:rsidR="0068190C" w:rsidRDefault="0068190C">
          <w:pPr>
            <w:pStyle w:val="897F296142304847B0683398A4C42F25"/>
          </w:pPr>
          <w:r w:rsidRPr="00470E04">
            <w:rPr>
              <w:rStyle w:val="PlaceholderText"/>
            </w:rPr>
            <w:t>Click or tap here to enter text.</w:t>
          </w:r>
        </w:p>
      </w:docPartBody>
    </w:docPart>
    <w:docPart>
      <w:docPartPr>
        <w:name w:val="E0DC41E291194D8D8056D1EFF9955138"/>
        <w:category>
          <w:name w:val="General"/>
          <w:gallery w:val="placeholder"/>
        </w:category>
        <w:types>
          <w:type w:val="bbPlcHdr"/>
        </w:types>
        <w:behaviors>
          <w:behavior w:val="content"/>
        </w:behaviors>
        <w:guid w:val="{61930F29-66ED-46D9-9701-E3A211E1A3DA}"/>
      </w:docPartPr>
      <w:docPartBody>
        <w:p w:rsidR="0068190C" w:rsidRDefault="0068190C">
          <w:pPr>
            <w:pStyle w:val="E0DC41E291194D8D8056D1EFF9955138"/>
          </w:pPr>
          <w:r w:rsidRPr="00470E04">
            <w:rPr>
              <w:rStyle w:val="PlaceholderText"/>
            </w:rPr>
            <w:t>Click or tap here to enter text.</w:t>
          </w:r>
        </w:p>
      </w:docPartBody>
    </w:docPart>
    <w:docPart>
      <w:docPartPr>
        <w:name w:val="86273F150865476EA22E2E0C54A6FC79"/>
        <w:category>
          <w:name w:val="General"/>
          <w:gallery w:val="placeholder"/>
        </w:category>
        <w:types>
          <w:type w:val="bbPlcHdr"/>
        </w:types>
        <w:behaviors>
          <w:behavior w:val="content"/>
        </w:behaviors>
        <w:guid w:val="{D0C85655-998E-4FF7-AB57-9F0CA7F32E2F}"/>
      </w:docPartPr>
      <w:docPartBody>
        <w:p w:rsidR="0068190C" w:rsidRDefault="0068190C">
          <w:pPr>
            <w:pStyle w:val="86273F150865476EA22E2E0C54A6FC79"/>
          </w:pPr>
          <w:r w:rsidRPr="00470E04">
            <w:rPr>
              <w:rStyle w:val="PlaceholderText"/>
            </w:rPr>
            <w:t>Click or tap here to enter text.</w:t>
          </w:r>
        </w:p>
      </w:docPartBody>
    </w:docPart>
    <w:docPart>
      <w:docPartPr>
        <w:name w:val="85ABE846AF23407B977084D8E17F3A78"/>
        <w:category>
          <w:name w:val="General"/>
          <w:gallery w:val="placeholder"/>
        </w:category>
        <w:types>
          <w:type w:val="bbPlcHdr"/>
        </w:types>
        <w:behaviors>
          <w:behavior w:val="content"/>
        </w:behaviors>
        <w:guid w:val="{52419367-91F1-48A8-A778-802275802F23}"/>
      </w:docPartPr>
      <w:docPartBody>
        <w:p w:rsidR="0068190C" w:rsidRDefault="0068190C">
          <w:pPr>
            <w:pStyle w:val="85ABE846AF23407B977084D8E17F3A78"/>
          </w:pPr>
          <w:r w:rsidRPr="00470E04">
            <w:rPr>
              <w:rStyle w:val="PlaceholderText"/>
            </w:rPr>
            <w:t>Click or tap here to enter text.</w:t>
          </w:r>
        </w:p>
      </w:docPartBody>
    </w:docPart>
    <w:docPart>
      <w:docPartPr>
        <w:name w:val="CC224C19ADDB47D8AFD1351CE705BF84"/>
        <w:category>
          <w:name w:val="General"/>
          <w:gallery w:val="placeholder"/>
        </w:category>
        <w:types>
          <w:type w:val="bbPlcHdr"/>
        </w:types>
        <w:behaviors>
          <w:behavior w:val="content"/>
        </w:behaviors>
        <w:guid w:val="{6CB30626-AF3F-46AB-8A6D-DE0AB8E27386}"/>
      </w:docPartPr>
      <w:docPartBody>
        <w:p w:rsidR="0068190C" w:rsidRDefault="0068190C">
          <w:pPr>
            <w:pStyle w:val="CC224C19ADDB47D8AFD1351CE705BF84"/>
          </w:pPr>
          <w:r w:rsidRPr="00470E04">
            <w:rPr>
              <w:rStyle w:val="PlaceholderText"/>
            </w:rPr>
            <w:t>Click or tap here to enter text.</w:t>
          </w:r>
        </w:p>
      </w:docPartBody>
    </w:docPart>
    <w:docPart>
      <w:docPartPr>
        <w:name w:val="9DDBAFC5D4B14D7D87E41678DA467AD7"/>
        <w:category>
          <w:name w:val="General"/>
          <w:gallery w:val="placeholder"/>
        </w:category>
        <w:types>
          <w:type w:val="bbPlcHdr"/>
        </w:types>
        <w:behaviors>
          <w:behavior w:val="content"/>
        </w:behaviors>
        <w:guid w:val="{8519BD0E-4E24-4CB2-9B5B-FE0B98F14D35}"/>
      </w:docPartPr>
      <w:docPartBody>
        <w:p w:rsidR="0068190C" w:rsidRDefault="0068190C">
          <w:pPr>
            <w:pStyle w:val="9DDBAFC5D4B14D7D87E41678DA467AD7"/>
          </w:pPr>
          <w:r w:rsidRPr="006A4C05">
            <w:rPr>
              <w:rStyle w:val="PlaceholderText"/>
            </w:rPr>
            <w:t>Click or tap here to enter text.</w:t>
          </w:r>
        </w:p>
      </w:docPartBody>
    </w:docPart>
    <w:docPart>
      <w:docPartPr>
        <w:name w:val="8E9536CCE2F24E9D97996E1061101240"/>
        <w:category>
          <w:name w:val="General"/>
          <w:gallery w:val="placeholder"/>
        </w:category>
        <w:types>
          <w:type w:val="bbPlcHdr"/>
        </w:types>
        <w:behaviors>
          <w:behavior w:val="content"/>
        </w:behaviors>
        <w:guid w:val="{82327FA8-0D0E-48C3-BDC4-401FC8A8B7F5}"/>
      </w:docPartPr>
      <w:docPartBody>
        <w:p w:rsidR="0068190C" w:rsidRDefault="0068190C">
          <w:pPr>
            <w:pStyle w:val="8E9536CCE2F24E9D97996E1061101240"/>
          </w:pPr>
          <w:r w:rsidRPr="006A4C05">
            <w:rPr>
              <w:rStyle w:val="PlaceholderText"/>
            </w:rPr>
            <w:t>Click or tap here to enter text.</w:t>
          </w:r>
        </w:p>
      </w:docPartBody>
    </w:docPart>
    <w:docPart>
      <w:docPartPr>
        <w:name w:val="C1EE05974DBF4727A204A77BD9972AA1"/>
        <w:category>
          <w:name w:val="General"/>
          <w:gallery w:val="placeholder"/>
        </w:category>
        <w:types>
          <w:type w:val="bbPlcHdr"/>
        </w:types>
        <w:behaviors>
          <w:behavior w:val="content"/>
        </w:behaviors>
        <w:guid w:val="{FA559612-17DC-473A-8A42-FC2D53087E73}"/>
      </w:docPartPr>
      <w:docPartBody>
        <w:p w:rsidR="0068190C" w:rsidRDefault="0068190C">
          <w:pPr>
            <w:pStyle w:val="C1EE05974DBF4727A204A77BD9972AA1"/>
          </w:pPr>
          <w:r w:rsidRPr="006A4C05">
            <w:rPr>
              <w:rStyle w:val="PlaceholderText"/>
            </w:rPr>
            <w:t>Click or tap to enter a date.</w:t>
          </w:r>
        </w:p>
      </w:docPartBody>
    </w:docPart>
    <w:docPart>
      <w:docPartPr>
        <w:name w:val="1DDF656853074D70AF7C6EE33067D848"/>
        <w:category>
          <w:name w:val="General"/>
          <w:gallery w:val="placeholder"/>
        </w:category>
        <w:types>
          <w:type w:val="bbPlcHdr"/>
        </w:types>
        <w:behaviors>
          <w:behavior w:val="content"/>
        </w:behaviors>
        <w:guid w:val="{2CBE805A-C03F-474C-91A2-28E8BB9C21AA}"/>
      </w:docPartPr>
      <w:docPartBody>
        <w:p w:rsidR="0068190C" w:rsidRDefault="0068190C">
          <w:pPr>
            <w:pStyle w:val="1DDF656853074D70AF7C6EE33067D848"/>
          </w:pPr>
          <w:r w:rsidRPr="006A4C05">
            <w:rPr>
              <w:rStyle w:val="PlaceholderText"/>
            </w:rPr>
            <w:t>Click or tap here to enter text.</w:t>
          </w:r>
        </w:p>
      </w:docPartBody>
    </w:docPart>
    <w:docPart>
      <w:docPartPr>
        <w:name w:val="22EB4A7CD4C54D5489E7E9205529C99C"/>
        <w:category>
          <w:name w:val="General"/>
          <w:gallery w:val="placeholder"/>
        </w:category>
        <w:types>
          <w:type w:val="bbPlcHdr"/>
        </w:types>
        <w:behaviors>
          <w:behavior w:val="content"/>
        </w:behaviors>
        <w:guid w:val="{F886FF78-63B0-4D8D-96E9-65EE1DDAD5F6}"/>
      </w:docPartPr>
      <w:docPartBody>
        <w:p w:rsidR="00763B5B" w:rsidRDefault="00BB6389" w:rsidP="00BB6389">
          <w:pPr>
            <w:pStyle w:val="22EB4A7CD4C54D5489E7E9205529C99C"/>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0C"/>
    <w:rsid w:val="0008220F"/>
    <w:rsid w:val="001A3B2E"/>
    <w:rsid w:val="00392751"/>
    <w:rsid w:val="00477B47"/>
    <w:rsid w:val="004B095A"/>
    <w:rsid w:val="00575A20"/>
    <w:rsid w:val="005A5AF3"/>
    <w:rsid w:val="0068190C"/>
    <w:rsid w:val="00684094"/>
    <w:rsid w:val="00763B5B"/>
    <w:rsid w:val="008D130C"/>
    <w:rsid w:val="00BB6389"/>
    <w:rsid w:val="00E57F34"/>
    <w:rsid w:val="00FD2936"/>
    <w:rsid w:val="00FD6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6389"/>
    <w:rPr>
      <w:color w:val="808080"/>
    </w:rPr>
  </w:style>
  <w:style w:type="paragraph" w:customStyle="1" w:styleId="1BDA4080551E4252BB82B87DECCC62A1">
    <w:name w:val="1BDA4080551E4252BB82B87DECCC62A1"/>
  </w:style>
  <w:style w:type="paragraph" w:customStyle="1" w:styleId="5356CACB370F4CCEBCF246C6645FBD88">
    <w:name w:val="5356CACB370F4CCEBCF246C6645FBD88"/>
  </w:style>
  <w:style w:type="paragraph" w:customStyle="1" w:styleId="CC9402B7F68E462A8676AC7585FA1D10">
    <w:name w:val="CC9402B7F68E462A8676AC7585FA1D10"/>
  </w:style>
  <w:style w:type="paragraph" w:customStyle="1" w:styleId="74A142CF29054989A35C87F92DFD1496">
    <w:name w:val="74A142CF29054989A35C87F92DFD1496"/>
  </w:style>
  <w:style w:type="paragraph" w:customStyle="1" w:styleId="9F9F5DD3C74A4CB48BC3022045CD0F33">
    <w:name w:val="9F9F5DD3C74A4CB48BC3022045CD0F33"/>
  </w:style>
  <w:style w:type="paragraph" w:customStyle="1" w:styleId="8675625DB4B74257BEB18CD754AF03DA">
    <w:name w:val="8675625DB4B74257BEB18CD754AF03DA"/>
  </w:style>
  <w:style w:type="paragraph" w:customStyle="1" w:styleId="A87FAC51716D493AACB4A2221E5A6B09">
    <w:name w:val="A87FAC51716D493AACB4A2221E5A6B09"/>
  </w:style>
  <w:style w:type="paragraph" w:customStyle="1" w:styleId="D540E0BB08AF40078F79B698699649A5">
    <w:name w:val="D540E0BB08AF40078F79B698699649A5"/>
  </w:style>
  <w:style w:type="paragraph" w:customStyle="1" w:styleId="75851A6B9C9B4828BDCC08736B9C95E6">
    <w:name w:val="75851A6B9C9B4828BDCC08736B9C95E6"/>
  </w:style>
  <w:style w:type="paragraph" w:customStyle="1" w:styleId="E3310C301AE24864B2AB7681ABC55F8C">
    <w:name w:val="E3310C301AE24864B2AB7681ABC55F8C"/>
  </w:style>
  <w:style w:type="paragraph" w:customStyle="1" w:styleId="267AE524178D48469EEC289750B37776">
    <w:name w:val="267AE524178D48469EEC289750B37776"/>
  </w:style>
  <w:style w:type="paragraph" w:customStyle="1" w:styleId="E49175D2E2164A999A1FCA9C5D9011DA">
    <w:name w:val="E49175D2E2164A999A1FCA9C5D9011DA"/>
  </w:style>
  <w:style w:type="paragraph" w:customStyle="1" w:styleId="C221E1B6C1FF46EFA1FC1741E7C3C39F">
    <w:name w:val="C221E1B6C1FF46EFA1FC1741E7C3C39F"/>
  </w:style>
  <w:style w:type="paragraph" w:customStyle="1" w:styleId="86D9005B9BD144918F171847412253DD">
    <w:name w:val="86D9005B9BD144918F171847412253DD"/>
  </w:style>
  <w:style w:type="paragraph" w:customStyle="1" w:styleId="75B822299C4347E2A1EAB3D976D1A0AF">
    <w:name w:val="75B822299C4347E2A1EAB3D976D1A0AF"/>
  </w:style>
  <w:style w:type="paragraph" w:customStyle="1" w:styleId="3686B1AA2A8F42CB83CED07039B2BE4D">
    <w:name w:val="3686B1AA2A8F42CB83CED07039B2BE4D"/>
  </w:style>
  <w:style w:type="paragraph" w:customStyle="1" w:styleId="4D92995680B94CA8B8472D8EA7263931">
    <w:name w:val="4D92995680B94CA8B8472D8EA7263931"/>
  </w:style>
  <w:style w:type="paragraph" w:customStyle="1" w:styleId="506C11DCDA594509BBD1655054D95174">
    <w:name w:val="506C11DCDA594509BBD1655054D95174"/>
  </w:style>
  <w:style w:type="paragraph" w:customStyle="1" w:styleId="008D6F55005641B5A975D777AA9AC73B">
    <w:name w:val="008D6F55005641B5A975D777AA9AC73B"/>
  </w:style>
  <w:style w:type="paragraph" w:customStyle="1" w:styleId="3A18BE7AE4D043D9926372D4B5D9026B">
    <w:name w:val="3A18BE7AE4D043D9926372D4B5D9026B"/>
  </w:style>
  <w:style w:type="paragraph" w:customStyle="1" w:styleId="BBAD91C20C6C4ABEB31CAF680E51B8A4">
    <w:name w:val="BBAD91C20C6C4ABEB31CAF680E51B8A4"/>
  </w:style>
  <w:style w:type="paragraph" w:customStyle="1" w:styleId="E1A3982A6983471DB5BFDEDDA6F6224B">
    <w:name w:val="E1A3982A6983471DB5BFDEDDA6F6224B"/>
  </w:style>
  <w:style w:type="paragraph" w:customStyle="1" w:styleId="D81B881513374C99B2EE745972411F86">
    <w:name w:val="D81B881513374C99B2EE745972411F86"/>
  </w:style>
  <w:style w:type="paragraph" w:customStyle="1" w:styleId="4776ED3B65D04B40810C72CFA26C3C6E">
    <w:name w:val="4776ED3B65D04B40810C72CFA26C3C6E"/>
  </w:style>
  <w:style w:type="paragraph" w:customStyle="1" w:styleId="25707FB05EDF4B33B313D684E7C62468">
    <w:name w:val="25707FB05EDF4B33B313D684E7C62468"/>
  </w:style>
  <w:style w:type="paragraph" w:customStyle="1" w:styleId="2E4BA664E3184D0CB357285FF996D596">
    <w:name w:val="2E4BA664E3184D0CB357285FF996D596"/>
  </w:style>
  <w:style w:type="paragraph" w:customStyle="1" w:styleId="525CC4732AD14F9E8DB385C99F06F9AB">
    <w:name w:val="525CC4732AD14F9E8DB385C99F06F9AB"/>
  </w:style>
  <w:style w:type="paragraph" w:customStyle="1" w:styleId="3A555A80BDA94963BC132D95E49839B7">
    <w:name w:val="3A555A80BDA94963BC132D95E49839B7"/>
  </w:style>
  <w:style w:type="paragraph" w:customStyle="1" w:styleId="4A228427784845DF988D7882794B8EB7">
    <w:name w:val="4A228427784845DF988D7882794B8EB7"/>
  </w:style>
  <w:style w:type="paragraph" w:customStyle="1" w:styleId="897F296142304847B0683398A4C42F25">
    <w:name w:val="897F296142304847B0683398A4C42F25"/>
  </w:style>
  <w:style w:type="paragraph" w:customStyle="1" w:styleId="E0DC41E291194D8D8056D1EFF9955138">
    <w:name w:val="E0DC41E291194D8D8056D1EFF9955138"/>
  </w:style>
  <w:style w:type="paragraph" w:customStyle="1" w:styleId="86273F150865476EA22E2E0C54A6FC79">
    <w:name w:val="86273F150865476EA22E2E0C54A6FC79"/>
  </w:style>
  <w:style w:type="paragraph" w:customStyle="1" w:styleId="85ABE846AF23407B977084D8E17F3A78">
    <w:name w:val="85ABE846AF23407B977084D8E17F3A78"/>
  </w:style>
  <w:style w:type="paragraph" w:customStyle="1" w:styleId="CC224C19ADDB47D8AFD1351CE705BF84">
    <w:name w:val="CC224C19ADDB47D8AFD1351CE705BF84"/>
  </w:style>
  <w:style w:type="paragraph" w:customStyle="1" w:styleId="9DDBAFC5D4B14D7D87E41678DA467AD7">
    <w:name w:val="9DDBAFC5D4B14D7D87E41678DA467AD7"/>
  </w:style>
  <w:style w:type="paragraph" w:customStyle="1" w:styleId="8E9536CCE2F24E9D97996E1061101240">
    <w:name w:val="8E9536CCE2F24E9D97996E1061101240"/>
  </w:style>
  <w:style w:type="paragraph" w:customStyle="1" w:styleId="C1EE05974DBF4727A204A77BD9972AA1">
    <w:name w:val="C1EE05974DBF4727A204A77BD9972AA1"/>
  </w:style>
  <w:style w:type="paragraph" w:customStyle="1" w:styleId="1DDF656853074D70AF7C6EE33067D848">
    <w:name w:val="1DDF656853074D70AF7C6EE33067D848"/>
  </w:style>
  <w:style w:type="paragraph" w:customStyle="1" w:styleId="22EB4A7CD4C54D5489E7E9205529C99C">
    <w:name w:val="22EB4A7CD4C54D5489E7E9205529C99C"/>
    <w:rsid w:val="00BB63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32</Pages>
  <Words>12761</Words>
  <Characters>73637</Characters>
  <Application>Microsoft Office Word</Application>
  <DocSecurity>0</DocSecurity>
  <Lines>1338</Lines>
  <Paragraphs>526</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85872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Deeds, Frank</dc:creator>
  <cp:keywords/>
  <dc:description/>
  <cp:lastModifiedBy>Bolom, Kris</cp:lastModifiedBy>
  <cp:revision>5</cp:revision>
  <cp:lastPrinted>2026-01-05T21:01:00Z</cp:lastPrinted>
  <dcterms:created xsi:type="dcterms:W3CDTF">2026-02-11T05:30:00Z</dcterms:created>
  <dcterms:modified xsi:type="dcterms:W3CDTF">2026-02-11T05:30:00Z</dcterms:modified>
</cp:coreProperties>
</file>